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31BF" w14:textId="00F46A2C" w:rsidR="00630ECD" w:rsidRPr="00630ECD" w:rsidRDefault="00630ECD" w:rsidP="00630ECD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45"/>
          <w:szCs w:val="45"/>
        </w:rPr>
      </w:pPr>
      <w:hyperlink r:id="rId5" w:history="1">
        <w:r w:rsidRPr="00497DFF">
          <w:rPr>
            <w:rStyle w:val="a3"/>
            <w:rFonts w:ascii="inherit" w:hAnsi="inherit" w:cs="Arial"/>
            <w:color w:val="1E73BE"/>
            <w:sz w:val="45"/>
            <w:szCs w:val="45"/>
            <w:u w:val="none"/>
            <w:bdr w:val="none" w:sz="0" w:space="0" w:color="auto" w:frame="1"/>
          </w:rPr>
          <w:t>Трудилась на совесть, жила честно</w:t>
        </w:r>
      </w:hyperlink>
      <w:hyperlink r:id="rId6" w:tooltip="Мелкий шрифт" w:history="1">
        <w:r w:rsidRPr="00630ECD">
          <w:rPr>
            <w:rFonts w:ascii="inherit" w:hAnsi="inherit" w:cs="Arial"/>
            <w:color w:val="FFFFFF"/>
            <w:sz w:val="24"/>
            <w:szCs w:val="24"/>
          </w:rPr>
          <w:t>-А</w:t>
        </w:r>
      </w:hyperlink>
    </w:p>
    <w:p w14:paraId="642558E2" w14:textId="77777777" w:rsidR="00630ECD" w:rsidRPr="00630ECD" w:rsidRDefault="00630ECD" w:rsidP="00630ECD">
      <w:pPr>
        <w:shd w:val="clear" w:color="auto" w:fill="FFFFFF"/>
        <w:spacing w:after="0" w:line="240" w:lineRule="auto"/>
        <w:ind w:left="300" w:right="120"/>
        <w:jc w:val="center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  <w:r w:rsidRPr="00630ECD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А</w:t>
      </w:r>
    </w:p>
    <w:p w14:paraId="07CFB08B" w14:textId="77777777" w:rsidR="00630ECD" w:rsidRPr="00630ECD" w:rsidRDefault="00000000" w:rsidP="00630ECD">
      <w:pPr>
        <w:shd w:val="clear" w:color="auto" w:fill="FFFFFF"/>
        <w:spacing w:after="0" w:line="240" w:lineRule="auto"/>
        <w:ind w:left="720" w:right="120"/>
        <w:jc w:val="center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  <w:hyperlink r:id="rId7" w:tooltip="Большой шрифт" w:history="1">
        <w:r w:rsidR="00630ECD" w:rsidRPr="00630ECD">
          <w:rPr>
            <w:rFonts w:ascii="inherit" w:eastAsia="Times New Roman" w:hAnsi="inherit" w:cs="Arial"/>
            <w:color w:val="FFFFFF"/>
            <w:sz w:val="24"/>
            <w:szCs w:val="24"/>
            <w:lang w:eastAsia="ru-RU"/>
          </w:rPr>
          <w:t>А+</w:t>
        </w:r>
      </w:hyperlink>
    </w:p>
    <w:p w14:paraId="45B48130" w14:textId="77777777" w:rsidR="00630ECD" w:rsidRPr="00630ECD" w:rsidRDefault="00630ECD" w:rsidP="00630ECD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Эти слова по праву можно отнести к жительнице деревни Фокино Екатерине Васильевне Милютиной.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Непростая судьба выпала на долю этой несгибаемой женщины. Родилась она в селе Крупец в большой крестьянской семье, где было шесть детей. Кате исполнилось 9 лет, когда началась война. Отца забрали на фронт в первые дни.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– Хорошо помню его проводы, — вспоминает Екатерина Васильевна. – Сотни провожающих – жены, матери, дети. При прощании заиграл оркестр — женщины закричали, заголосили с надрывом, за ними дети. Старший офицер приказал оркестру замолчать. В тот день своего отца, Василия Андреевича Обухова, я видела в последний раз. Он воевал на флоте и погиб при снятии блокады Ленинграда.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Война запомнилась Екатерине Васильевне голодом, тяжким трудом. Катя работала в колхозе: косили, жали зерновые, заготавливали дрова – ребятня не отставала от взрослых.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С долгожданной вестью о Победе жить легче не стало. Нужно было восстанавливать разрушенное войной хозяйство. И опять на плечи молодой девушки легли тяжелейшие трудовые будни. Работала в заготзерно, затем более 10 лет на пенькозаводе. А главным местом работы она считает ЦРБ, где еще 10 лет после пенсии трудилась прачкой.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1954 году вышла замуж за фокинского парня Виктора Милютина, родила ему трех сыновей.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– Со своим Виктором мы были венчаны, — говорит Екатерина Васильевна. — При советской власти это было редкостью.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За долгий жизненный путь Екатерины Васильевны было немало потрясений: ушли из жизни многие близкие ей люди, но она никогда не утрачивала оптимизма.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— Мне помогали выживать вера и забота близких, я и сегодня каждый день молюсь за каждого из них, — говорит она.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— Мы благодарны нашей бабушке за мудрое воспита- ние, за приобщение к вере, Богу, — говорит ее внучка Ирина.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У ветерана труда, труженицы тыла большая дружная семья, рядом всегда сын Александр и невестка Татьяна, а еще семь внуков, девять правнуков и праправнук.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– А всего родни у меня больше сорока человек, – с гордостью говорит она.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Недавно Е.В. Милютина отметила свой 90- летний юбилей. Кроме близких, 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поздравить ее приехали работники Крупецкой администрации, председатель районного совета ветеранов Л.В. Зиновьева. Они привезли ей персональное поздравление от президента В.В. Путина, главы района В.Г. Петрова, районного совета ветеранов, а также цветы и подарки.</w:t>
      </w:r>
      <w:r w:rsidRPr="00630EC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С днем рождения Вас, уважаемая Екатерина Васильевна, и еще много вам долгих и счастливых лет жизни!</w:t>
      </w:r>
    </w:p>
    <w:p w14:paraId="38CCED39" w14:textId="77777777" w:rsidR="005659CF" w:rsidRPr="00630ECD" w:rsidRDefault="00000000">
      <w:pPr>
        <w:rPr>
          <w:rFonts w:ascii="Times New Roman" w:hAnsi="Times New Roman" w:cs="Times New Roman"/>
          <w:sz w:val="28"/>
          <w:szCs w:val="28"/>
        </w:rPr>
      </w:pPr>
      <w:r>
        <w:pict w14:anchorId="28B57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 w14:anchorId="5453A467">
          <v:shape id="_x0000_i1026" type="#_x0000_t75" alt="" style="width:24pt;height:24pt"/>
        </w:pict>
      </w:r>
      <w:r>
        <w:pict w14:anchorId="27D6EA5F">
          <v:shape id="_x0000_i1027" type="#_x0000_t75" alt="" style="width:24pt;height:24pt"/>
        </w:pict>
      </w:r>
      <w:r w:rsidR="00630ECD">
        <w:rPr>
          <w:noProof/>
          <w:lang w:eastAsia="ru-RU"/>
        </w:rPr>
        <w:drawing>
          <wp:inline distT="0" distB="0" distL="0" distR="0" wp14:anchorId="7AEA0803" wp14:editId="7F42628F">
            <wp:extent cx="5940425" cy="3956416"/>
            <wp:effectExtent l="19050" t="0" r="3175" b="0"/>
            <wp:docPr id="8" name="Рисунок 8" descr="C:\Users\АРМ2.DESKTOP-CLU37IH.000\Desktop\ЮБИЛЯРЫ 2021\ЮБИЛЯРЫ 2022\Милю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М2.DESKTOP-CLU37IH.000\Desktop\ЮБИЛЯРЫ 2021\ЮБИЛЯРЫ 2022\Милюти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9CF" w:rsidRPr="00630ECD" w:rsidSect="0056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11ED"/>
    <w:multiLevelType w:val="multilevel"/>
    <w:tmpl w:val="BBB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395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ECD"/>
    <w:rsid w:val="00497DFF"/>
    <w:rsid w:val="005659CF"/>
    <w:rsid w:val="006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93B"/>
  <w15:docId w15:val="{2A63F0EB-4771-40C2-A49A-5F21EA97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9CF"/>
  </w:style>
  <w:style w:type="paragraph" w:styleId="3">
    <w:name w:val="heading 3"/>
    <w:basedOn w:val="a"/>
    <w:link w:val="30"/>
    <w:uiPriority w:val="9"/>
    <w:qFormat/>
    <w:rsid w:val="0063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0E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0504">
          <w:marLeft w:val="0"/>
          <w:marRight w:val="7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8836">
          <w:marLeft w:val="0"/>
          <w:marRight w:val="7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doZoom(1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Zoom(12)" TargetMode="External"/><Relationship Id="rId5" Type="http://schemas.openxmlformats.org/officeDocument/2006/relationships/hyperlink" Target="https://xn----ctbbffdqacdhkgqz2bughm.xn--p1ai/2022/11/2348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2243</Characters>
  <Application>Microsoft Office Word</Application>
  <DocSecurity>0</DocSecurity>
  <Lines>18</Lines>
  <Paragraphs>5</Paragraphs>
  <ScaleCrop>false</ScaleCrop>
  <Company>Grizli777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АРМ2</dc:creator>
  <cp:lastModifiedBy>Dimon</cp:lastModifiedBy>
  <cp:revision>2</cp:revision>
  <dcterms:created xsi:type="dcterms:W3CDTF">2022-11-07T05:42:00Z</dcterms:created>
  <dcterms:modified xsi:type="dcterms:W3CDTF">2022-11-07T07:51:00Z</dcterms:modified>
</cp:coreProperties>
</file>