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9B" w:rsidRPr="00845F8E" w:rsidRDefault="0099399B" w:rsidP="00993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05A" w:rsidRPr="00355DF8" w:rsidRDefault="0077405A" w:rsidP="0077405A">
      <w:pPr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355DF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заповеднике Алехина открыли</w:t>
      </w:r>
      <w:r w:rsidRPr="00355DF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«Драгоценный мир живой природы»</w:t>
      </w:r>
    </w:p>
    <w:p w:rsidR="0077405A" w:rsidRPr="002E7FBB" w:rsidRDefault="0077405A" w:rsidP="00774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ab/>
      </w:r>
      <w:bookmarkStart w:id="0" w:name="_GoBack"/>
      <w:r w:rsidRPr="002E7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2E7FBB">
        <w:rPr>
          <w:rFonts w:ascii="Times New Roman" w:hAnsi="Times New Roman" w:cs="Times New Roman"/>
          <w:sz w:val="28"/>
          <w:szCs w:val="28"/>
        </w:rPr>
        <w:t xml:space="preserve"> День защиты окружающей среды, 5 июня, в биосферном заповеднике имени профессора В.В. Алехина открылась выставка «Драгоценный мир живой природы», организованная совместно с курским отделением Банка России.  Экспозиция посвящена памятным монетам с изображениями редких и исчезающих видов животных России.</w:t>
      </w:r>
    </w:p>
    <w:p w:rsidR="0077405A" w:rsidRPr="002E7FBB" w:rsidRDefault="0077405A" w:rsidP="00774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BB">
        <w:rPr>
          <w:rFonts w:ascii="Times New Roman" w:hAnsi="Times New Roman" w:cs="Times New Roman"/>
          <w:sz w:val="28"/>
          <w:szCs w:val="28"/>
        </w:rPr>
        <w:t xml:space="preserve">В этот день гости заповедника смогли не только посетить Музей природы, пройти по экологической тропе «Стрелецкая степь», отведать </w:t>
      </w:r>
      <w:proofErr w:type="spellStart"/>
      <w:r w:rsidRPr="002E7FBB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2E7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7FBB">
        <w:rPr>
          <w:rFonts w:ascii="Times New Roman" w:hAnsi="Times New Roman" w:cs="Times New Roman"/>
          <w:sz w:val="28"/>
          <w:szCs w:val="28"/>
        </w:rPr>
        <w:t>Экоцентре</w:t>
      </w:r>
      <w:proofErr w:type="spellEnd"/>
      <w:r w:rsidRPr="002E7FBB">
        <w:rPr>
          <w:rFonts w:ascii="Times New Roman" w:hAnsi="Times New Roman" w:cs="Times New Roman"/>
          <w:sz w:val="28"/>
          <w:szCs w:val="28"/>
        </w:rPr>
        <w:t>, но и по достоинству оценить мастерство художников- медальеров, «ожививших» изображения на монетах, а также узнать интересные факты о редких животных.</w:t>
      </w:r>
    </w:p>
    <w:p w:rsidR="0077405A" w:rsidRPr="002E7FBB" w:rsidRDefault="0077405A" w:rsidP="00774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BB">
        <w:rPr>
          <w:rFonts w:ascii="Times New Roman" w:hAnsi="Times New Roman" w:cs="Times New Roman"/>
          <w:sz w:val="28"/>
          <w:szCs w:val="28"/>
        </w:rPr>
        <w:t xml:space="preserve"> «В экспозицию вошли изображения монет, которые Банк России выпустил с 1992 года в сериях «Красная книга» и «Сохраним наш мир». Создавая выставку, авторы стремились обратить внимание общественности на хрупкость окружающего мира и его обитателей. Полярный медведь и дальневосточная черепаха, красный коршун и амурский тигр, кавказская гадюка и речной бобр – образы этих и других редких и исчезающих животных на современных памятных монетах Банка России – это призыв к защите природного многообразия», – отметила начальник экономического отдела курского отделения Банка России Людмила Артюхова.</w:t>
      </w:r>
    </w:p>
    <w:p w:rsidR="0077405A" w:rsidRPr="002E7FBB" w:rsidRDefault="0077405A" w:rsidP="00774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BB">
        <w:rPr>
          <w:rFonts w:ascii="Times New Roman" w:hAnsi="Times New Roman" w:cs="Times New Roman"/>
          <w:sz w:val="28"/>
          <w:szCs w:val="28"/>
        </w:rPr>
        <w:t xml:space="preserve">Выставка «Драгоценный мир живой природы» будет работать до </w:t>
      </w:r>
      <w:r w:rsidRPr="0077405A">
        <w:rPr>
          <w:rFonts w:ascii="Times New Roman" w:hAnsi="Times New Roman" w:cs="Times New Roman"/>
          <w:sz w:val="28"/>
          <w:szCs w:val="28"/>
        </w:rPr>
        <w:t>20</w:t>
      </w:r>
      <w:r w:rsidRPr="002E7FBB">
        <w:rPr>
          <w:rFonts w:ascii="Times New Roman" w:hAnsi="Times New Roman" w:cs="Times New Roman"/>
          <w:sz w:val="28"/>
          <w:szCs w:val="28"/>
        </w:rPr>
        <w:t xml:space="preserve"> июня 2022 года по адресу: Кур</w:t>
      </w:r>
      <w:r w:rsidR="007C66DF">
        <w:rPr>
          <w:rFonts w:ascii="Times New Roman" w:hAnsi="Times New Roman" w:cs="Times New Roman"/>
          <w:sz w:val="28"/>
          <w:szCs w:val="28"/>
        </w:rPr>
        <w:t>ская область, Курский район, поселок Заповедный</w:t>
      </w:r>
      <w:r w:rsidRPr="002E7FB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7405A" w:rsidRPr="002E7FBB" w:rsidRDefault="007B794D" w:rsidP="0077405A">
      <w:pPr>
        <w:rPr>
          <w:rFonts w:ascii="Times New Roman" w:hAnsi="Times New Roman" w:cs="Times New Roman"/>
          <w:sz w:val="28"/>
          <w:szCs w:val="28"/>
        </w:rPr>
      </w:pPr>
      <w:r w:rsidRPr="007B79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3490391"/>
            <wp:effectExtent l="0" t="0" r="0" b="0"/>
            <wp:docPr id="1" name="Рисунок 1" descr="C:\Users\Zakupki\Desktop\DSC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DSC_04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71" cy="3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59" w:rsidRPr="00BA06AC" w:rsidRDefault="00AA7759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759" w:rsidRPr="00BA06AC" w:rsidSect="005020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D3" w:rsidRDefault="00B361D3" w:rsidP="001E728C">
      <w:pPr>
        <w:spacing w:after="0" w:line="240" w:lineRule="auto"/>
      </w:pPr>
      <w:r>
        <w:separator/>
      </w:r>
    </w:p>
  </w:endnote>
  <w:endnote w:type="continuationSeparator" w:id="0">
    <w:p w:rsidR="00B361D3" w:rsidRDefault="00B361D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D3" w:rsidRDefault="00B361D3" w:rsidP="001E728C">
      <w:pPr>
        <w:spacing w:after="0" w:line="240" w:lineRule="auto"/>
      </w:pPr>
      <w:r>
        <w:separator/>
      </w:r>
    </w:p>
  </w:footnote>
  <w:footnote w:type="continuationSeparator" w:id="0">
    <w:p w:rsidR="00B361D3" w:rsidRDefault="00B361D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4D5"/>
    <w:rsid w:val="00270ED1"/>
    <w:rsid w:val="002807A1"/>
    <w:rsid w:val="00282464"/>
    <w:rsid w:val="002836BB"/>
    <w:rsid w:val="00286BDC"/>
    <w:rsid w:val="00292A70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405A"/>
    <w:rsid w:val="007762F1"/>
    <w:rsid w:val="00781FC7"/>
    <w:rsid w:val="007A1116"/>
    <w:rsid w:val="007A2326"/>
    <w:rsid w:val="007A3A81"/>
    <w:rsid w:val="007A3E85"/>
    <w:rsid w:val="007B794D"/>
    <w:rsid w:val="007C0074"/>
    <w:rsid w:val="007C6271"/>
    <w:rsid w:val="007C62FC"/>
    <w:rsid w:val="007C66DF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399B"/>
    <w:rsid w:val="00996C12"/>
    <w:rsid w:val="009A0371"/>
    <w:rsid w:val="009A335D"/>
    <w:rsid w:val="009A4B1F"/>
    <w:rsid w:val="009B4601"/>
    <w:rsid w:val="009B4B7D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61D3"/>
    <w:rsid w:val="00B37F1D"/>
    <w:rsid w:val="00B62E84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66E2E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4BC3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8A85-19F3-473D-BDD5-0CADED2D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Zakupki</cp:lastModifiedBy>
  <cp:revision>23</cp:revision>
  <cp:lastPrinted>2021-07-29T08:44:00Z</cp:lastPrinted>
  <dcterms:created xsi:type="dcterms:W3CDTF">2021-08-02T05:12:00Z</dcterms:created>
  <dcterms:modified xsi:type="dcterms:W3CDTF">2022-06-07T14:07:00Z</dcterms:modified>
</cp:coreProperties>
</file>