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7A" w:rsidRPr="006B777A" w:rsidRDefault="006B777A" w:rsidP="002F4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77A">
        <w:rPr>
          <w:rFonts w:ascii="Times New Roman" w:hAnsi="Times New Roman" w:cs="Times New Roman"/>
          <w:sz w:val="28"/>
          <w:szCs w:val="28"/>
        </w:rPr>
        <w:t>26 мая состоялась  очередная учеба муниципальных служащих Администрации Дмитриевского района.</w:t>
      </w:r>
    </w:p>
    <w:p w:rsidR="006B777A" w:rsidRPr="006B777A" w:rsidRDefault="006B777A" w:rsidP="002F4BA8">
      <w:pPr>
        <w:jc w:val="both"/>
        <w:rPr>
          <w:rFonts w:ascii="Times New Roman" w:hAnsi="Times New Roman" w:cs="Times New Roman"/>
          <w:sz w:val="28"/>
          <w:szCs w:val="28"/>
        </w:rPr>
      </w:pPr>
      <w:r w:rsidRPr="006B777A">
        <w:rPr>
          <w:rFonts w:ascii="Times New Roman" w:hAnsi="Times New Roman" w:cs="Times New Roman"/>
          <w:sz w:val="28"/>
          <w:szCs w:val="28"/>
        </w:rPr>
        <w:t xml:space="preserve">На образовательное  занятие была приглашена начальник отдела Пенсионного фонда РФ по Дмитриевскому району – Лариса Александровна Басова, которая познакомила присутствующих с изменениями в пенсионном законодательстве. </w:t>
      </w:r>
    </w:p>
    <w:p w:rsidR="006B777A" w:rsidRPr="006B777A" w:rsidRDefault="006B777A" w:rsidP="002F4BA8">
      <w:pPr>
        <w:jc w:val="both"/>
        <w:rPr>
          <w:rFonts w:ascii="Times New Roman" w:hAnsi="Times New Roman" w:cs="Times New Roman"/>
          <w:sz w:val="28"/>
          <w:szCs w:val="28"/>
        </w:rPr>
      </w:pPr>
      <w:r w:rsidRPr="006B777A">
        <w:rPr>
          <w:rFonts w:ascii="Times New Roman" w:hAnsi="Times New Roman" w:cs="Times New Roman"/>
          <w:sz w:val="28"/>
          <w:szCs w:val="28"/>
        </w:rPr>
        <w:t xml:space="preserve">Об обязанностях, ограничениях и запретах, связанных с  муниципальной службой, рассказала заместитель Главы Администрации Дмитриевского района Наталья Ивановна </w:t>
      </w:r>
      <w:proofErr w:type="spellStart"/>
      <w:r w:rsidRPr="006B777A">
        <w:rPr>
          <w:rFonts w:ascii="Times New Roman" w:hAnsi="Times New Roman" w:cs="Times New Roman"/>
          <w:sz w:val="28"/>
          <w:szCs w:val="28"/>
        </w:rPr>
        <w:t>Булеева</w:t>
      </w:r>
      <w:proofErr w:type="spellEnd"/>
      <w:r w:rsidRPr="006B777A">
        <w:rPr>
          <w:rFonts w:ascii="Times New Roman" w:hAnsi="Times New Roman" w:cs="Times New Roman"/>
          <w:sz w:val="28"/>
          <w:szCs w:val="28"/>
        </w:rPr>
        <w:t>.</w:t>
      </w:r>
    </w:p>
    <w:p w:rsidR="006B777A" w:rsidRPr="006B777A" w:rsidRDefault="006B777A" w:rsidP="002F4BA8">
      <w:pPr>
        <w:jc w:val="both"/>
        <w:rPr>
          <w:rFonts w:ascii="Times New Roman" w:hAnsi="Times New Roman" w:cs="Times New Roman"/>
          <w:sz w:val="28"/>
          <w:szCs w:val="28"/>
        </w:rPr>
      </w:pPr>
      <w:r w:rsidRPr="006B777A">
        <w:rPr>
          <w:rFonts w:ascii="Times New Roman" w:hAnsi="Times New Roman" w:cs="Times New Roman"/>
          <w:sz w:val="28"/>
          <w:szCs w:val="28"/>
        </w:rPr>
        <w:t>В ходе учебы также рассмотрели вопросы:</w:t>
      </w:r>
    </w:p>
    <w:p w:rsidR="006B777A" w:rsidRPr="006B777A" w:rsidRDefault="007D5168" w:rsidP="002F4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77A" w:rsidRPr="006B777A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района «Дмитриевский район» за 2021 год, информация Татьяны Ивановны </w:t>
      </w:r>
      <w:proofErr w:type="spellStart"/>
      <w:r w:rsidR="006B777A" w:rsidRPr="006B777A">
        <w:rPr>
          <w:rFonts w:ascii="Times New Roman" w:hAnsi="Times New Roman" w:cs="Times New Roman"/>
          <w:sz w:val="28"/>
          <w:szCs w:val="28"/>
        </w:rPr>
        <w:t>Будниковой</w:t>
      </w:r>
      <w:proofErr w:type="spellEnd"/>
      <w:r w:rsidR="006B777A" w:rsidRPr="006B777A">
        <w:rPr>
          <w:rFonts w:ascii="Times New Roman" w:hAnsi="Times New Roman" w:cs="Times New Roman"/>
          <w:sz w:val="28"/>
          <w:szCs w:val="28"/>
        </w:rPr>
        <w:t xml:space="preserve"> - заместителя начальника финансового управления района;</w:t>
      </w:r>
    </w:p>
    <w:p w:rsidR="00A271FC" w:rsidRDefault="007D5168" w:rsidP="002F4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77A" w:rsidRPr="006B777A">
        <w:rPr>
          <w:rFonts w:ascii="Times New Roman" w:hAnsi="Times New Roman" w:cs="Times New Roman"/>
          <w:sz w:val="28"/>
          <w:szCs w:val="28"/>
        </w:rPr>
        <w:t xml:space="preserve">о новшествах в земельном законодательстве: «Гаражная амнистия» и «Дачная амнистия» проинформировал Сергей Анатольевич </w:t>
      </w:r>
      <w:proofErr w:type="spellStart"/>
      <w:r w:rsidR="006B777A" w:rsidRPr="006B777A">
        <w:rPr>
          <w:rFonts w:ascii="Times New Roman" w:hAnsi="Times New Roman" w:cs="Times New Roman"/>
          <w:sz w:val="28"/>
          <w:szCs w:val="28"/>
        </w:rPr>
        <w:t>Тухленков</w:t>
      </w:r>
      <w:proofErr w:type="spellEnd"/>
      <w:r w:rsidR="006B777A" w:rsidRPr="006B777A">
        <w:rPr>
          <w:rFonts w:ascii="Times New Roman" w:hAnsi="Times New Roman" w:cs="Times New Roman"/>
          <w:sz w:val="28"/>
          <w:szCs w:val="28"/>
        </w:rPr>
        <w:t xml:space="preserve"> - начальник отдела  по управлению муниципальным имуществом и земельными правоотношениями, ЖКХ и ТЭК.</w:t>
      </w:r>
    </w:p>
    <w:p w:rsidR="00B3280B" w:rsidRDefault="00B3280B" w:rsidP="002F4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881"/>
            <wp:effectExtent l="19050" t="0" r="3175" b="0"/>
            <wp:docPr id="1" name="Рисунок 1" descr="C:\Users\Ноутбук ЗАГС\Desktop\27.05.2022\учеба мун служащих\photo_2022-05-27_13-56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 ЗАГС\Desktop\27.05.2022\учеба мун служащих\photo_2022-05-27_13-56-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80B" w:rsidRDefault="00B3280B" w:rsidP="002F4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881"/>
            <wp:effectExtent l="19050" t="0" r="3175" b="0"/>
            <wp:docPr id="2" name="Рисунок 2" descr="C:\Users\Ноутбук ЗАГС\Desktop\27.05.2022\учеба мун служащих\photo_2022-05-27_13-56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бук ЗАГС\Desktop\27.05.2022\учеба мун служащих\photo_2022-05-27_13-56-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80B" w:rsidRDefault="00B3280B" w:rsidP="002F4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881"/>
            <wp:effectExtent l="19050" t="0" r="3175" b="0"/>
            <wp:docPr id="3" name="Рисунок 3" descr="C:\Users\Ноутбук ЗАГС\Desktop\27.05.2022\учеба мун служащих\photo_2022-05-27_13-57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утбук ЗАГС\Desktop\27.05.2022\учеба мун служащих\photo_2022-05-27_13-57-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80B" w:rsidRPr="00BF5A18" w:rsidRDefault="00B3280B" w:rsidP="002F4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881"/>
            <wp:effectExtent l="19050" t="0" r="3175" b="0"/>
            <wp:docPr id="4" name="Рисунок 4" descr="C:\Users\Ноутбук ЗАГС\Desktop\27.05.2022\учеба мун служащих\photo_2022-05-27_14-41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оутбук ЗАГС\Desktop\27.05.2022\учеба мун служащих\photo_2022-05-27_14-41-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80B" w:rsidRPr="00BF5A18" w:rsidSect="00A2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5A18"/>
    <w:rsid w:val="0004062A"/>
    <w:rsid w:val="001A2714"/>
    <w:rsid w:val="002841DE"/>
    <w:rsid w:val="002F4BA8"/>
    <w:rsid w:val="003B29A9"/>
    <w:rsid w:val="004562AC"/>
    <w:rsid w:val="00541D03"/>
    <w:rsid w:val="00673209"/>
    <w:rsid w:val="006B777A"/>
    <w:rsid w:val="00752F3A"/>
    <w:rsid w:val="007D5168"/>
    <w:rsid w:val="007E23A8"/>
    <w:rsid w:val="008C0425"/>
    <w:rsid w:val="00A271FC"/>
    <w:rsid w:val="00B17F13"/>
    <w:rsid w:val="00B3280B"/>
    <w:rsid w:val="00BF5A18"/>
    <w:rsid w:val="00BF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ЗАГС</dc:creator>
  <cp:keywords/>
  <dc:description/>
  <cp:lastModifiedBy>Ноутбук ЗАГС</cp:lastModifiedBy>
  <cp:revision>15</cp:revision>
  <dcterms:created xsi:type="dcterms:W3CDTF">2022-05-27T10:38:00Z</dcterms:created>
  <dcterms:modified xsi:type="dcterms:W3CDTF">2022-05-27T12:26:00Z</dcterms:modified>
</cp:coreProperties>
</file>