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556E5E" w:rsidP="00B50646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«28» апреля 2022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F24DB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D70307" w:rsidRPr="0035066F" w:rsidRDefault="00D70307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="00556E5E">
        <w:rPr>
          <w:rFonts w:ascii="Times New Roman" w:hAnsi="Times New Roman"/>
          <w:b/>
          <w:sz w:val="28"/>
          <w:szCs w:val="28"/>
        </w:rPr>
        <w:t>квартал 2022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56F4A" w:rsidRPr="00DF24DB" w:rsidRDefault="00156F4A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956DA3">
        <w:rPr>
          <w:rFonts w:ascii="Times New Roman" w:hAnsi="Times New Roman"/>
          <w:sz w:val="28"/>
          <w:szCs w:val="28"/>
        </w:rPr>
        <w:t>Курской области на 2021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556E5E">
        <w:rPr>
          <w:rFonts w:ascii="Times New Roman" w:hAnsi="Times New Roman"/>
          <w:sz w:val="28"/>
          <w:szCs w:val="28"/>
        </w:rPr>
        <w:t>ого района Курской области от 27.12.2021 года №16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квартал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556E5E">
        <w:rPr>
          <w:rFonts w:ascii="Times New Roman" w:hAnsi="Times New Roman"/>
          <w:sz w:val="28"/>
          <w:szCs w:val="28"/>
        </w:rPr>
        <w:t>2022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556E5E">
        <w:rPr>
          <w:rFonts w:ascii="Times New Roman" w:hAnsi="Times New Roman"/>
          <w:sz w:val="28"/>
          <w:szCs w:val="28"/>
        </w:rPr>
        <w:t>27</w:t>
      </w:r>
      <w:r w:rsidR="007B1A17">
        <w:rPr>
          <w:rFonts w:ascii="Times New Roman" w:hAnsi="Times New Roman"/>
          <w:sz w:val="28"/>
          <w:szCs w:val="28"/>
        </w:rPr>
        <w:t xml:space="preserve"> апреля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556E5E">
        <w:rPr>
          <w:rFonts w:ascii="Times New Roman" w:hAnsi="Times New Roman"/>
          <w:sz w:val="28"/>
          <w:szCs w:val="28"/>
        </w:rPr>
        <w:t>28</w:t>
      </w:r>
      <w:r w:rsidR="007B1A17">
        <w:rPr>
          <w:rFonts w:ascii="Times New Roman" w:hAnsi="Times New Roman"/>
          <w:sz w:val="28"/>
          <w:szCs w:val="28"/>
        </w:rPr>
        <w:t xml:space="preserve"> апреля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956DA3">
        <w:rPr>
          <w:rFonts w:ascii="Times New Roman" w:hAnsi="Times New Roman"/>
          <w:sz w:val="28"/>
          <w:szCs w:val="28"/>
        </w:rPr>
        <w:t>021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0307" w:rsidRDefault="00820C1C" w:rsidP="00D70307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556E5E">
        <w:rPr>
          <w:rFonts w:ascii="Times New Roman" w:hAnsi="Times New Roman"/>
          <w:sz w:val="28"/>
          <w:szCs w:val="28"/>
        </w:rPr>
        <w:t>08</w:t>
      </w:r>
      <w:r w:rsidR="00B048FE" w:rsidRPr="009C74BF">
        <w:rPr>
          <w:rFonts w:ascii="Times New Roman" w:hAnsi="Times New Roman"/>
          <w:sz w:val="28"/>
          <w:szCs w:val="28"/>
        </w:rPr>
        <w:t>.12.20</w:t>
      </w:r>
      <w:r w:rsidR="00956DA3">
        <w:rPr>
          <w:rFonts w:ascii="Times New Roman" w:hAnsi="Times New Roman"/>
          <w:sz w:val="28"/>
          <w:szCs w:val="28"/>
        </w:rPr>
        <w:t>21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556E5E">
        <w:rPr>
          <w:rFonts w:ascii="Times New Roman" w:hAnsi="Times New Roman"/>
          <w:sz w:val="28"/>
          <w:szCs w:val="28"/>
        </w:rPr>
        <w:t>51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556E5E">
        <w:rPr>
          <w:rFonts w:ascii="Times New Roman" w:hAnsi="Times New Roman"/>
          <w:sz w:val="28"/>
          <w:szCs w:val="28"/>
        </w:rPr>
        <w:t>2022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556E5E">
        <w:rPr>
          <w:rFonts w:ascii="Times New Roman" w:hAnsi="Times New Roman"/>
          <w:sz w:val="28"/>
          <w:szCs w:val="28"/>
        </w:rPr>
        <w:t>и плановый период 2023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556E5E">
        <w:rPr>
          <w:rFonts w:ascii="Times New Roman" w:hAnsi="Times New Roman"/>
          <w:sz w:val="28"/>
          <w:szCs w:val="28"/>
        </w:rPr>
        <w:t>24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556E5E">
        <w:rPr>
          <w:rFonts w:ascii="Times New Roman" w:hAnsi="Times New Roman"/>
          <w:sz w:val="28"/>
          <w:szCs w:val="28"/>
        </w:rPr>
        <w:t>7625,3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D43BA3">
        <w:rPr>
          <w:rFonts w:ascii="Times New Roman" w:hAnsi="Times New Roman"/>
          <w:sz w:val="28"/>
          <w:szCs w:val="28"/>
        </w:rPr>
        <w:t>, бюджет принят б</w:t>
      </w:r>
      <w:r w:rsidR="00D70307">
        <w:rPr>
          <w:rFonts w:ascii="Times New Roman" w:hAnsi="Times New Roman"/>
          <w:sz w:val="28"/>
          <w:szCs w:val="28"/>
        </w:rPr>
        <w:t>ездифицитный. Решением от 28.02.2022 года№61 доходы утверждены в сумме 7699,2 тыс. рублей, расходы 9019,0 тыс.рублей,  дефицит бюджета 1319,8 тыс. рублей, согласно сводной бюджетной росписи доходы составляют 8331,9 тыс. рублей, расходы 9677,0 тыс. рублей.</w:t>
      </w:r>
    </w:p>
    <w:p w:rsidR="00B024C1" w:rsidRPr="007076F5" w:rsidRDefault="00D70307" w:rsidP="00D70307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="00820C1C"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01.0</w:t>
      </w:r>
      <w:r w:rsidR="002F53B1" w:rsidRPr="007076F5">
        <w:rPr>
          <w:rFonts w:ascii="Times New Roman" w:hAnsi="Times New Roman"/>
          <w:sz w:val="28"/>
          <w:szCs w:val="28"/>
        </w:rPr>
        <w:t>4</w:t>
      </w:r>
      <w:r w:rsidR="006A16A4">
        <w:rPr>
          <w:rFonts w:ascii="Times New Roman" w:hAnsi="Times New Roman"/>
          <w:sz w:val="28"/>
          <w:szCs w:val="28"/>
        </w:rPr>
        <w:t>.2022</w:t>
      </w:r>
      <w:r w:rsidR="00820C1C"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6A16A4">
        <w:rPr>
          <w:rFonts w:ascii="Times New Roman" w:hAnsi="Times New Roman"/>
          <w:sz w:val="28"/>
          <w:szCs w:val="28"/>
        </w:rPr>
        <w:t>1886,7</w:t>
      </w:r>
      <w:r w:rsidR="00820C1C"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6A16A4">
        <w:rPr>
          <w:rFonts w:ascii="Times New Roman" w:hAnsi="Times New Roman"/>
          <w:sz w:val="28"/>
          <w:szCs w:val="28"/>
        </w:rPr>
        <w:t>22,6</w:t>
      </w:r>
      <w:r w:rsidR="00820C1C"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6A16A4">
        <w:rPr>
          <w:rFonts w:ascii="Times New Roman" w:hAnsi="Times New Roman"/>
          <w:sz w:val="28"/>
          <w:szCs w:val="28"/>
        </w:rPr>
        <w:t>ия доходов в 2022</w:t>
      </w:r>
      <w:r w:rsidR="00820C1C"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A16A4">
        <w:rPr>
          <w:rFonts w:ascii="Times New Roman" w:hAnsi="Times New Roman"/>
          <w:sz w:val="28"/>
          <w:szCs w:val="28"/>
        </w:rPr>
        <w:t>2926,9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6A16A4">
        <w:rPr>
          <w:rFonts w:ascii="Times New Roman" w:hAnsi="Times New Roman"/>
          <w:sz w:val="28"/>
          <w:szCs w:val="28"/>
        </w:rPr>
        <w:t>30,2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F81A1D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0C1C" w:rsidRPr="00DB179D">
        <w:rPr>
          <w:rFonts w:ascii="Times New Roman" w:hAnsi="Times New Roman"/>
          <w:sz w:val="28"/>
          <w:szCs w:val="28"/>
        </w:rPr>
        <w:t xml:space="preserve"> </w:t>
      </w:r>
      <w:r w:rsidR="00AC4FDA" w:rsidRPr="00DB179D">
        <w:rPr>
          <w:rFonts w:ascii="Times New Roman" w:hAnsi="Times New Roman"/>
          <w:sz w:val="28"/>
          <w:szCs w:val="28"/>
        </w:rPr>
        <w:t xml:space="preserve">I </w:t>
      </w:r>
      <w:r w:rsidR="00D71F0D" w:rsidRPr="00DB179D">
        <w:rPr>
          <w:rFonts w:ascii="Times New Roman" w:hAnsi="Times New Roman"/>
          <w:sz w:val="28"/>
          <w:szCs w:val="28"/>
        </w:rPr>
        <w:t xml:space="preserve">квартала </w:t>
      </w:r>
      <w:r w:rsidR="006A16A4">
        <w:rPr>
          <w:rFonts w:ascii="Times New Roman" w:hAnsi="Times New Roman"/>
          <w:sz w:val="28"/>
          <w:szCs w:val="28"/>
        </w:rPr>
        <w:t xml:space="preserve">  2022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6A16A4">
        <w:rPr>
          <w:rFonts w:ascii="Times New Roman" w:hAnsi="Times New Roman"/>
          <w:sz w:val="28"/>
          <w:szCs w:val="28"/>
        </w:rPr>
        <w:t>1040,2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6A16A4">
        <w:rPr>
          <w:rFonts w:ascii="Times New Roman" w:hAnsi="Times New Roman"/>
          <w:sz w:val="28"/>
          <w:szCs w:val="28"/>
        </w:rPr>
        <w:t>лнении бюджета за I квартал 2022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6A16A4">
        <w:rPr>
          <w:rFonts w:ascii="Times New Roman" w:hAnsi="Times New Roman"/>
          <w:sz w:val="28"/>
          <w:szCs w:val="28"/>
        </w:rPr>
        <w:t>1886,7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6A16A4">
        <w:rPr>
          <w:rFonts w:ascii="Times New Roman" w:hAnsi="Times New Roman"/>
          <w:sz w:val="28"/>
          <w:szCs w:val="28"/>
        </w:rPr>
        <w:t xml:space="preserve"> I квартал 2022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7551E" w:rsidRPr="00DB179D" w:rsidRDefault="0067551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78096" cy="2751438"/>
            <wp:effectExtent l="19050" t="0" r="2265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A6E" w:rsidRPr="00CD06CE" w:rsidRDefault="00B00DC0" w:rsidP="00156F4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6A16A4">
        <w:rPr>
          <w:rFonts w:ascii="Times New Roman" w:hAnsi="Times New Roman"/>
          <w:sz w:val="24"/>
          <w:szCs w:val="28"/>
        </w:rPr>
        <w:t xml:space="preserve"> I квартал 2022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F05B1C">
        <w:rPr>
          <w:rFonts w:ascii="Times New Roman" w:hAnsi="Times New Roman"/>
          <w:sz w:val="28"/>
          <w:szCs w:val="28"/>
        </w:rPr>
        <w:t>1633,7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F05B1C">
        <w:rPr>
          <w:rFonts w:ascii="Times New Roman" w:hAnsi="Times New Roman"/>
          <w:sz w:val="28"/>
          <w:szCs w:val="28"/>
        </w:rPr>
        <w:t xml:space="preserve"> 8</w:t>
      </w:r>
      <w:r w:rsidR="0067551E">
        <w:rPr>
          <w:rFonts w:ascii="Times New Roman" w:hAnsi="Times New Roman"/>
          <w:sz w:val="28"/>
          <w:szCs w:val="28"/>
        </w:rPr>
        <w:t>6,6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              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65348C" w:rsidRPr="0091622B">
        <w:rPr>
          <w:rFonts w:ascii="Times New Roman" w:hAnsi="Times New Roman"/>
          <w:sz w:val="28"/>
          <w:szCs w:val="28"/>
        </w:rPr>
        <w:t>I</w:t>
      </w:r>
      <w:r w:rsidR="00E627DE" w:rsidRPr="0091622B">
        <w:rPr>
          <w:rFonts w:ascii="Times New Roman" w:hAnsi="Times New Roman"/>
          <w:sz w:val="28"/>
          <w:szCs w:val="28"/>
        </w:rPr>
        <w:t xml:space="preserve"> квартал</w:t>
      </w:r>
      <w:r w:rsidR="00F05B1C">
        <w:rPr>
          <w:rFonts w:ascii="Times New Roman" w:hAnsi="Times New Roman"/>
          <w:sz w:val="28"/>
          <w:szCs w:val="28"/>
        </w:rPr>
        <w:t xml:space="preserve"> 2022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F05B1C">
        <w:rPr>
          <w:rFonts w:ascii="Times New Roman" w:hAnsi="Times New Roman"/>
          <w:sz w:val="28"/>
          <w:szCs w:val="28"/>
        </w:rPr>
        <w:t>24,4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F05B1C">
        <w:rPr>
          <w:rFonts w:ascii="Times New Roman" w:hAnsi="Times New Roman"/>
          <w:sz w:val="28"/>
          <w:szCs w:val="28"/>
        </w:rPr>
        <w:t xml:space="preserve">                 2022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5632FE">
        <w:rPr>
          <w:rFonts w:ascii="Times New Roman" w:hAnsi="Times New Roman"/>
          <w:sz w:val="28"/>
          <w:szCs w:val="28"/>
        </w:rPr>
        <w:t xml:space="preserve">выше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67551E">
        <w:rPr>
          <w:rFonts w:ascii="Times New Roman" w:hAnsi="Times New Roman"/>
          <w:sz w:val="28"/>
          <w:szCs w:val="28"/>
        </w:rPr>
        <w:t>1302,9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67551E">
        <w:rPr>
          <w:rFonts w:ascii="Times New Roman" w:hAnsi="Times New Roman"/>
          <w:sz w:val="28"/>
          <w:szCs w:val="28"/>
        </w:rPr>
        <w:t xml:space="preserve"> или </w:t>
      </w:r>
      <w:r w:rsidR="00F05B1C">
        <w:rPr>
          <w:rFonts w:ascii="Times New Roman" w:hAnsi="Times New Roman"/>
          <w:sz w:val="28"/>
          <w:szCs w:val="28"/>
        </w:rPr>
        <w:t>на 67,4%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D70307" w:rsidRDefault="009B07AB" w:rsidP="00156F4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2022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</w:t>
      </w:r>
    </w:p>
    <w:p w:rsidR="00156F4A" w:rsidRDefault="00156F4A" w:rsidP="00156F4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F4A" w:rsidRDefault="00156F4A" w:rsidP="00156F4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F4A" w:rsidRDefault="00156F4A" w:rsidP="00156F4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307" w:rsidRPr="0091622B" w:rsidRDefault="00D70307" w:rsidP="00F81A1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>за I квартал 2022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F9559A">
        <w:trPr>
          <w:trHeight w:val="13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F05B1C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01.04.2021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05B1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 xml:space="preserve"> на 202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05B1C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01.04.2022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01.04.2022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F81A1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F81A1D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1A1D" w:rsidRPr="003063D0" w:rsidRDefault="00F81A1D" w:rsidP="00F81A1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1D" w:rsidRPr="003063D0" w:rsidRDefault="00F05B1C" w:rsidP="00F81A1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1D" w:rsidRPr="003063D0" w:rsidRDefault="00F05B1C" w:rsidP="00F81A1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1A1D" w:rsidRPr="003063D0" w:rsidRDefault="00F05B1C" w:rsidP="00F81A1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1A1D" w:rsidRPr="003063D0" w:rsidRDefault="006B582E" w:rsidP="00F81A1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1A1D" w:rsidRPr="003063D0" w:rsidRDefault="006B582E" w:rsidP="00F81A1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1D" w:rsidRPr="003063D0" w:rsidRDefault="006B582E" w:rsidP="00F81A1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+1077,4</w:t>
            </w:r>
          </w:p>
        </w:tc>
      </w:tr>
      <w:tr w:rsidR="00F05B1C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05B1C" w:rsidRPr="003063D0" w:rsidRDefault="00F05B1C" w:rsidP="00F05B1C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+0,2</w:t>
            </w:r>
          </w:p>
        </w:tc>
      </w:tr>
      <w:tr w:rsidR="00F05B1C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05B1C" w:rsidRPr="003063D0" w:rsidRDefault="00F05B1C" w:rsidP="00F05B1C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+73,9</w:t>
            </w:r>
          </w:p>
        </w:tc>
      </w:tr>
      <w:tr w:rsidR="00F05B1C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5B1C" w:rsidRPr="003063D0" w:rsidRDefault="00F05B1C" w:rsidP="00F05B1C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545,1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-309,4</w:t>
            </w:r>
          </w:p>
        </w:tc>
      </w:tr>
      <w:tr w:rsidR="00F05B1C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5B1C" w:rsidRPr="003063D0" w:rsidRDefault="00F05B1C" w:rsidP="00F05B1C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+2,1</w:t>
            </w:r>
          </w:p>
        </w:tc>
      </w:tr>
      <w:tr w:rsidR="00F05B1C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5B1C" w:rsidRPr="003063D0" w:rsidRDefault="00F05B1C" w:rsidP="00F05B1C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544,9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-311,5</w:t>
            </w:r>
          </w:p>
        </w:tc>
      </w:tr>
      <w:tr w:rsidR="00F05B1C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5B1C" w:rsidRPr="003063D0" w:rsidRDefault="00F05B1C" w:rsidP="00F05B1C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F05B1C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B1C" w:rsidRPr="003063D0" w:rsidRDefault="006B582E" w:rsidP="00F05B1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+1312,7</w:t>
            </w:r>
          </w:p>
        </w:tc>
      </w:tr>
    </w:tbl>
    <w:p w:rsidR="00820C1C" w:rsidRPr="003063D0" w:rsidRDefault="00820C1C" w:rsidP="00156F4A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1A6171">
        <w:rPr>
          <w:rFonts w:ascii="Times New Roman" w:hAnsi="Times New Roman"/>
          <w:sz w:val="28"/>
          <w:szCs w:val="28"/>
        </w:rPr>
        <w:t xml:space="preserve">период исполнены в сумме </w:t>
      </w:r>
      <w:r w:rsidR="006B582E">
        <w:rPr>
          <w:rFonts w:ascii="Times New Roman" w:hAnsi="Times New Roman"/>
          <w:sz w:val="28"/>
          <w:szCs w:val="28"/>
        </w:rPr>
        <w:t xml:space="preserve">320,9 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</w:t>
      </w:r>
      <w:r w:rsidR="00107D0F">
        <w:rPr>
          <w:rFonts w:ascii="Times New Roman" w:hAnsi="Times New Roman"/>
          <w:sz w:val="28"/>
          <w:szCs w:val="28"/>
        </w:rPr>
        <w:t xml:space="preserve">меньшением 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1A6171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6B582E">
        <w:rPr>
          <w:rFonts w:ascii="Times New Roman" w:hAnsi="Times New Roman"/>
          <w:sz w:val="28"/>
          <w:szCs w:val="28"/>
        </w:rPr>
        <w:t>235,3</w:t>
      </w:r>
      <w:r w:rsidR="00107D0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B582E">
        <w:rPr>
          <w:rFonts w:ascii="Times New Roman" w:hAnsi="Times New Roman"/>
          <w:sz w:val="28"/>
          <w:szCs w:val="28"/>
        </w:rPr>
        <w:t>73,3</w:t>
      </w:r>
      <w:r w:rsidR="00107D0F">
        <w:rPr>
          <w:rFonts w:ascii="Times New Roman" w:hAnsi="Times New Roman"/>
          <w:sz w:val="28"/>
          <w:szCs w:val="28"/>
        </w:rPr>
        <w:t>%.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     </w:t>
      </w:r>
      <w:r w:rsidR="00107D0F">
        <w:rPr>
          <w:rFonts w:ascii="Times New Roman" w:hAnsi="Times New Roman"/>
          <w:sz w:val="28"/>
          <w:szCs w:val="28"/>
        </w:rPr>
        <w:t xml:space="preserve"> </w:t>
      </w:r>
      <w:r w:rsidR="006B582E">
        <w:rPr>
          <w:rFonts w:ascii="Times New Roman" w:hAnsi="Times New Roman"/>
          <w:sz w:val="28"/>
          <w:szCs w:val="28"/>
        </w:rPr>
        <w:t xml:space="preserve">              за I квартал 2022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68713" cy="2356022"/>
            <wp:effectExtent l="19050" t="0" r="27287" b="617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6B582E">
        <w:rPr>
          <w:rFonts w:ascii="Times New Roman" w:hAnsi="Times New Roman"/>
          <w:sz w:val="24"/>
          <w:szCs w:val="28"/>
        </w:rPr>
        <w:t>» за I квартал 2022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</w:t>
      </w:r>
      <w:r w:rsidRPr="004A2963">
        <w:rPr>
          <w:rFonts w:ascii="Times New Roman" w:hAnsi="Times New Roman"/>
          <w:sz w:val="28"/>
          <w:szCs w:val="28"/>
        </w:rPr>
        <w:lastRenderedPageBreak/>
        <w:t>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523C78">
        <w:rPr>
          <w:rFonts w:ascii="Times New Roman" w:hAnsi="Times New Roman"/>
          <w:sz w:val="28"/>
          <w:szCs w:val="28"/>
        </w:rPr>
        <w:t>73,5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523C78">
        <w:rPr>
          <w:rFonts w:ascii="Times New Roman" w:hAnsi="Times New Roman"/>
          <w:sz w:val="28"/>
          <w:szCs w:val="28"/>
        </w:rPr>
        <w:t>235,7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</w:p>
    <w:p w:rsidR="00D83EF6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>в бюджет</w:t>
      </w:r>
      <w:r w:rsidR="00DC78AF">
        <w:rPr>
          <w:rFonts w:ascii="Times New Roman" w:hAnsi="Times New Roman"/>
          <w:sz w:val="28"/>
          <w:szCs w:val="28"/>
        </w:rPr>
        <w:t>е</w:t>
      </w:r>
      <w:r w:rsidR="00FB7C0E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 </w:t>
      </w:r>
      <w:r w:rsidR="00107D0F">
        <w:rPr>
          <w:rFonts w:ascii="Times New Roman" w:hAnsi="Times New Roman"/>
          <w:sz w:val="28"/>
          <w:szCs w:val="28"/>
        </w:rPr>
        <w:t>не поступали.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523C78">
        <w:rPr>
          <w:rFonts w:ascii="Times New Roman" w:hAnsi="Times New Roman"/>
          <w:sz w:val="28"/>
          <w:szCs w:val="28"/>
        </w:rPr>
        <w:t>253,0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523C78">
        <w:rPr>
          <w:rFonts w:ascii="Times New Roman" w:hAnsi="Times New Roman"/>
          <w:sz w:val="28"/>
          <w:szCs w:val="28"/>
        </w:rPr>
        <w:t>13,4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ED244A">
        <w:rPr>
          <w:rFonts w:ascii="Times New Roman" w:hAnsi="Times New Roman"/>
          <w:sz w:val="28"/>
          <w:szCs w:val="28"/>
        </w:rPr>
        <w:t xml:space="preserve">на </w:t>
      </w:r>
      <w:r w:rsidR="00523C78">
        <w:rPr>
          <w:rFonts w:ascii="Times New Roman" w:hAnsi="Times New Roman"/>
          <w:sz w:val="28"/>
          <w:szCs w:val="28"/>
        </w:rPr>
        <w:t>35,8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ED244A">
        <w:rPr>
          <w:rFonts w:ascii="Times New Roman" w:hAnsi="Times New Roman"/>
          <w:sz w:val="28"/>
          <w:szCs w:val="28"/>
        </w:rPr>
        <w:t xml:space="preserve">тыс. рублей или в </w:t>
      </w:r>
      <w:r w:rsidR="00523C78">
        <w:rPr>
          <w:rFonts w:ascii="Times New Roman" w:hAnsi="Times New Roman"/>
          <w:sz w:val="28"/>
          <w:szCs w:val="28"/>
        </w:rPr>
        <w:t>14,1% меньше</w:t>
      </w:r>
      <w:r w:rsidR="0008256E">
        <w:rPr>
          <w:rFonts w:ascii="Times New Roman" w:hAnsi="Times New Roman"/>
          <w:sz w:val="28"/>
          <w:szCs w:val="28"/>
        </w:rPr>
        <w:t xml:space="preserve"> чем в </w:t>
      </w:r>
      <w:r w:rsidR="00523C78">
        <w:rPr>
          <w:rFonts w:ascii="Times New Roman" w:hAnsi="Times New Roman"/>
          <w:sz w:val="28"/>
          <w:szCs w:val="28"/>
        </w:rPr>
        <w:t>аналогичном периоде 2021</w:t>
      </w:r>
      <w:r w:rsidR="0008256E">
        <w:rPr>
          <w:rFonts w:ascii="Times New Roman" w:hAnsi="Times New Roman"/>
          <w:sz w:val="28"/>
          <w:szCs w:val="28"/>
        </w:rPr>
        <w:t xml:space="preserve"> года</w:t>
      </w:r>
      <w:r w:rsidRPr="00FA1B84">
        <w:rPr>
          <w:rFonts w:ascii="Times New Roman" w:hAnsi="Times New Roman"/>
          <w:sz w:val="28"/>
          <w:szCs w:val="28"/>
        </w:rPr>
        <w:t>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08256E">
        <w:rPr>
          <w:rFonts w:ascii="Times New Roman" w:hAnsi="Times New Roman"/>
          <w:sz w:val="28"/>
          <w:szCs w:val="28"/>
        </w:rPr>
        <w:t>за I квартал 202</w:t>
      </w:r>
      <w:r w:rsidR="00523C78">
        <w:rPr>
          <w:rFonts w:ascii="Times New Roman" w:hAnsi="Times New Roman"/>
          <w:sz w:val="28"/>
          <w:szCs w:val="28"/>
        </w:rPr>
        <w:t>2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     </w:t>
      </w:r>
      <w:r w:rsidR="0008256E">
        <w:rPr>
          <w:rFonts w:ascii="Times New Roman" w:hAnsi="Times New Roman"/>
          <w:sz w:val="28"/>
          <w:szCs w:val="28"/>
        </w:rPr>
        <w:t xml:space="preserve">               за I квартал 202</w:t>
      </w:r>
      <w:r w:rsidR="00523C78">
        <w:rPr>
          <w:rFonts w:ascii="Times New Roman" w:hAnsi="Times New Roman"/>
          <w:sz w:val="28"/>
          <w:szCs w:val="28"/>
        </w:rPr>
        <w:t>2</w:t>
      </w:r>
      <w:r w:rsidR="0018216C" w:rsidRPr="00AD7DC7">
        <w:rPr>
          <w:rFonts w:ascii="Times New Roman" w:hAnsi="Times New Roman"/>
          <w:sz w:val="28"/>
          <w:szCs w:val="28"/>
        </w:rPr>
        <w:t>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449"/>
        <w:gridCol w:w="1386"/>
        <w:gridCol w:w="1417"/>
        <w:gridCol w:w="1001"/>
        <w:gridCol w:w="1834"/>
        <w:gridCol w:w="1371"/>
      </w:tblGrid>
      <w:tr w:rsidR="00381C51" w:rsidRPr="00381C51" w:rsidTr="00ED244A">
        <w:trPr>
          <w:trHeight w:val="122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AD7DC7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403C24" w:rsidRPr="00381C51">
              <w:rPr>
                <w:rFonts w:ascii="Times New Roman" w:hAnsi="Times New Roman"/>
                <w:bCs/>
              </w:rPr>
              <w:t>ено на 01.04</w:t>
            </w:r>
            <w:r w:rsidR="00523C78">
              <w:rPr>
                <w:rFonts w:ascii="Times New Roman" w:hAnsi="Times New Roman"/>
                <w:bCs/>
              </w:rPr>
              <w:t>.2021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523C7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08256E">
              <w:rPr>
                <w:rFonts w:ascii="Times New Roman" w:hAnsi="Times New Roman"/>
                <w:bCs/>
              </w:rPr>
              <w:t>дено на 202</w:t>
            </w:r>
            <w:r w:rsidR="00523C78">
              <w:rPr>
                <w:rFonts w:ascii="Times New Roman" w:hAnsi="Times New Roman"/>
                <w:bCs/>
              </w:rPr>
              <w:t>2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523C7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08256E">
              <w:rPr>
                <w:rFonts w:ascii="Times New Roman" w:hAnsi="Times New Roman"/>
                <w:bCs/>
              </w:rPr>
              <w:t>01.04.202</w:t>
            </w:r>
            <w:r w:rsidR="00523C78">
              <w:rPr>
                <w:rFonts w:ascii="Times New Roman" w:hAnsi="Times New Roman"/>
                <w:bCs/>
              </w:rPr>
              <w:t>2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403C24" w:rsidRPr="00381C51">
              <w:rPr>
                <w:rFonts w:ascii="Times New Roman" w:hAnsi="Times New Roman"/>
                <w:bCs/>
              </w:rPr>
              <w:t>в бюджета на 01.04</w:t>
            </w:r>
            <w:r w:rsidR="00523C78">
              <w:rPr>
                <w:rFonts w:ascii="Times New Roman" w:hAnsi="Times New Roman"/>
                <w:bCs/>
              </w:rPr>
              <w:t>.2022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</w:t>
            </w:r>
            <w:r w:rsidR="00523C78">
              <w:rPr>
                <w:rFonts w:ascii="Times New Roman" w:hAnsi="Times New Roman"/>
                <w:bCs/>
              </w:rPr>
              <w:t>21</w:t>
            </w:r>
            <w:r w:rsidR="008F51E8" w:rsidRPr="00381C51">
              <w:rPr>
                <w:rFonts w:ascii="Times New Roman" w:hAnsi="Times New Roman"/>
                <w:bCs/>
              </w:rPr>
              <w:t>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523C78" w:rsidRPr="00381C51" w:rsidTr="00ED244A">
        <w:trPr>
          <w:trHeight w:val="74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78" w:rsidRPr="00381C51" w:rsidRDefault="00523C78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D2326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ED244A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-48,3</w:t>
            </w:r>
          </w:p>
        </w:tc>
      </w:tr>
      <w:tr w:rsidR="00523C78" w:rsidRPr="00381C51" w:rsidTr="00ED244A">
        <w:trPr>
          <w:trHeight w:val="85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D2326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+11,7</w:t>
            </w:r>
          </w:p>
        </w:tc>
      </w:tr>
      <w:tr w:rsidR="00523C78" w:rsidRPr="00381C51" w:rsidTr="00ED244A">
        <w:trPr>
          <w:trHeight w:val="7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D2326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523C78" w:rsidRPr="00381C51" w:rsidTr="0008256E">
        <w:trPr>
          <w:trHeight w:val="55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D2326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23C78" w:rsidRPr="00381C51" w:rsidTr="00ED244A">
        <w:trPr>
          <w:trHeight w:val="34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D232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523C78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523C78" w:rsidP="009734B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253,0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Pr="00381C51" w:rsidRDefault="00D7030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-35,8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1121F2">
        <w:rPr>
          <w:rFonts w:ascii="Times New Roman" w:hAnsi="Times New Roman"/>
          <w:sz w:val="28"/>
          <w:szCs w:val="28"/>
        </w:rPr>
        <w:t>К</w:t>
      </w:r>
      <w:r w:rsidR="00D70307">
        <w:rPr>
          <w:rFonts w:ascii="Times New Roman" w:hAnsi="Times New Roman"/>
          <w:sz w:val="28"/>
          <w:szCs w:val="28"/>
        </w:rPr>
        <w:t>урской области за I квартал 2022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554744" cy="2084173"/>
            <wp:effectExtent l="19050" t="0" r="1750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BD" w:rsidRPr="00890B24" w:rsidRDefault="002D14BD" w:rsidP="001121F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D70307">
        <w:rPr>
          <w:rFonts w:ascii="Times New Roman" w:hAnsi="Times New Roman"/>
          <w:sz w:val="24"/>
          <w:szCs w:val="28"/>
        </w:rPr>
        <w:t xml:space="preserve"> за I квартал 2022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 xml:space="preserve">уплений приходится на </w:t>
      </w:r>
      <w:r w:rsidR="00D70307">
        <w:rPr>
          <w:rFonts w:ascii="Times New Roman" w:hAnsi="Times New Roman"/>
          <w:sz w:val="28"/>
          <w:szCs w:val="28"/>
        </w:rPr>
        <w:t>субсидии</w:t>
      </w:r>
      <w:r w:rsidR="00395C0D">
        <w:rPr>
          <w:rFonts w:ascii="Times New Roman" w:hAnsi="Times New Roman"/>
          <w:sz w:val="28"/>
          <w:szCs w:val="28"/>
        </w:rPr>
        <w:t xml:space="preserve"> бюджетам муниципальных  образований </w:t>
      </w:r>
      <w:r w:rsidR="00D70307">
        <w:rPr>
          <w:rFonts w:ascii="Times New Roman" w:hAnsi="Times New Roman"/>
          <w:sz w:val="28"/>
          <w:szCs w:val="28"/>
        </w:rPr>
        <w:t>47,6</w:t>
      </w:r>
      <w:r w:rsidRPr="000D1EC8">
        <w:rPr>
          <w:rFonts w:ascii="Times New Roman" w:hAnsi="Times New Roman"/>
          <w:sz w:val="28"/>
          <w:szCs w:val="28"/>
        </w:rPr>
        <w:t xml:space="preserve">% </w:t>
      </w:r>
      <w:r w:rsidR="00395C0D">
        <w:rPr>
          <w:rFonts w:ascii="Times New Roman" w:hAnsi="Times New Roman"/>
          <w:sz w:val="28"/>
          <w:szCs w:val="28"/>
        </w:rPr>
        <w:t xml:space="preserve">                  </w:t>
      </w:r>
      <w:r w:rsidRPr="000D1EC8">
        <w:rPr>
          <w:rFonts w:ascii="Times New Roman" w:hAnsi="Times New Roman"/>
          <w:sz w:val="28"/>
          <w:szCs w:val="28"/>
        </w:rPr>
        <w:t>(</w:t>
      </w:r>
      <w:r w:rsidR="00D70307">
        <w:rPr>
          <w:rFonts w:ascii="Times New Roman" w:hAnsi="Times New Roman"/>
          <w:sz w:val="28"/>
          <w:szCs w:val="28"/>
        </w:rPr>
        <w:t>120,4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34FA0" w:rsidRPr="000D1EC8" w:rsidRDefault="00C3276D" w:rsidP="00D7030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F12E16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D70307">
        <w:rPr>
          <w:rFonts w:ascii="Times New Roman" w:hAnsi="Times New Roman"/>
          <w:sz w:val="28"/>
          <w:szCs w:val="28"/>
        </w:rPr>
        <w:t>08</w:t>
      </w:r>
      <w:r w:rsidR="00414050" w:rsidRPr="009C74BF">
        <w:rPr>
          <w:rFonts w:ascii="Times New Roman" w:hAnsi="Times New Roman"/>
          <w:sz w:val="28"/>
          <w:szCs w:val="28"/>
        </w:rPr>
        <w:t>.12.20</w:t>
      </w:r>
      <w:r w:rsidR="00D70307">
        <w:rPr>
          <w:rFonts w:ascii="Times New Roman" w:hAnsi="Times New Roman"/>
          <w:sz w:val="28"/>
          <w:szCs w:val="28"/>
        </w:rPr>
        <w:t>21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D70307">
        <w:rPr>
          <w:rFonts w:ascii="Times New Roman" w:hAnsi="Times New Roman"/>
          <w:sz w:val="28"/>
          <w:szCs w:val="28"/>
        </w:rPr>
        <w:t>51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D70307">
        <w:rPr>
          <w:rFonts w:ascii="Times New Roman" w:hAnsi="Times New Roman"/>
          <w:sz w:val="28"/>
          <w:szCs w:val="28"/>
        </w:rPr>
        <w:t>2022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70307">
        <w:rPr>
          <w:rFonts w:ascii="Times New Roman" w:hAnsi="Times New Roman"/>
          <w:sz w:val="28"/>
          <w:szCs w:val="28"/>
        </w:rPr>
        <w:t>3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D70307">
        <w:rPr>
          <w:rFonts w:ascii="Times New Roman" w:hAnsi="Times New Roman"/>
          <w:sz w:val="28"/>
          <w:szCs w:val="28"/>
        </w:rPr>
        <w:t>24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>расходы бюджета на 2022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F12E16">
        <w:rPr>
          <w:rFonts w:ascii="Times New Roman" w:hAnsi="Times New Roman"/>
          <w:sz w:val="28"/>
          <w:szCs w:val="28"/>
        </w:rPr>
        <w:t xml:space="preserve">отрены </w:t>
      </w:r>
      <w:r w:rsidR="00DF4261" w:rsidRPr="00B761DC">
        <w:rPr>
          <w:rFonts w:ascii="Times New Roman" w:hAnsi="Times New Roman"/>
          <w:sz w:val="28"/>
          <w:szCs w:val="28"/>
        </w:rPr>
        <w:t xml:space="preserve"> в сумме</w:t>
      </w:r>
      <w:r w:rsidR="00D70307">
        <w:rPr>
          <w:rFonts w:ascii="Times New Roman" w:hAnsi="Times New Roman"/>
          <w:sz w:val="28"/>
          <w:szCs w:val="28"/>
        </w:rPr>
        <w:t xml:space="preserve">  </w:t>
      </w:r>
      <w:r w:rsidR="009C74BF">
        <w:rPr>
          <w:rFonts w:ascii="Times New Roman" w:hAnsi="Times New Roman"/>
          <w:sz w:val="28"/>
          <w:szCs w:val="28"/>
        </w:rPr>
        <w:t xml:space="preserve">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 xml:space="preserve">7625,3 тыс. рублей, согласно </w:t>
      </w:r>
      <w:r w:rsidR="00494FB4">
        <w:rPr>
          <w:rFonts w:ascii="Times New Roman" w:hAnsi="Times New Roman"/>
          <w:sz w:val="28"/>
          <w:szCs w:val="28"/>
        </w:rPr>
        <w:t>с</w:t>
      </w:r>
      <w:r w:rsidR="00D70307">
        <w:rPr>
          <w:rFonts w:ascii="Times New Roman" w:hAnsi="Times New Roman"/>
          <w:sz w:val="28"/>
          <w:szCs w:val="28"/>
        </w:rPr>
        <w:t>водной</w:t>
      </w:r>
      <w:r w:rsidR="00600D54" w:rsidRPr="00B761DC">
        <w:rPr>
          <w:rFonts w:ascii="Times New Roman" w:hAnsi="Times New Roman"/>
          <w:sz w:val="28"/>
          <w:szCs w:val="28"/>
        </w:rPr>
        <w:t xml:space="preserve"> </w:t>
      </w:r>
      <w:r w:rsidR="00494FB4">
        <w:rPr>
          <w:rFonts w:ascii="Times New Roman" w:hAnsi="Times New Roman"/>
          <w:sz w:val="28"/>
          <w:szCs w:val="28"/>
        </w:rPr>
        <w:t>бюджетной росписи расходы составляют 9677,0 тыс.рублей.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Pr="00DE2DC8">
        <w:rPr>
          <w:rFonts w:ascii="Times New Roman" w:hAnsi="Times New Roman"/>
          <w:sz w:val="28"/>
          <w:szCs w:val="28"/>
          <w:lang w:val="en-US"/>
        </w:rPr>
        <w:t>I</w:t>
      </w:r>
      <w:r w:rsidR="00494FB4">
        <w:rPr>
          <w:rFonts w:ascii="Times New Roman" w:hAnsi="Times New Roman"/>
          <w:sz w:val="28"/>
          <w:szCs w:val="28"/>
        </w:rPr>
        <w:t xml:space="preserve"> квартале 2022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494FB4">
        <w:rPr>
          <w:rFonts w:ascii="Times New Roman" w:hAnsi="Times New Roman"/>
          <w:sz w:val="28"/>
          <w:szCs w:val="28"/>
        </w:rPr>
        <w:t xml:space="preserve">2926,9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494FB4">
        <w:rPr>
          <w:rFonts w:ascii="Times New Roman" w:hAnsi="Times New Roman"/>
          <w:sz w:val="28"/>
          <w:szCs w:val="28"/>
        </w:rPr>
        <w:t>30,2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494FB4">
        <w:rPr>
          <w:rFonts w:ascii="Times New Roman" w:hAnsi="Times New Roman"/>
          <w:sz w:val="28"/>
          <w:szCs w:val="28"/>
        </w:rPr>
        <w:t>21</w:t>
      </w:r>
      <w:r w:rsidR="005F626F">
        <w:rPr>
          <w:rFonts w:ascii="Times New Roman" w:hAnsi="Times New Roman"/>
          <w:sz w:val="28"/>
          <w:szCs w:val="28"/>
        </w:rPr>
        <w:t xml:space="preserve"> года, в I квартале </w:t>
      </w:r>
      <w:r w:rsidR="00494FB4">
        <w:rPr>
          <w:rFonts w:ascii="Times New Roman" w:hAnsi="Times New Roman"/>
          <w:sz w:val="28"/>
          <w:szCs w:val="28"/>
        </w:rPr>
        <w:t>2022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494FB4">
        <w:rPr>
          <w:rFonts w:ascii="Times New Roman" w:hAnsi="Times New Roman"/>
          <w:sz w:val="28"/>
          <w:szCs w:val="28"/>
        </w:rPr>
        <w:t xml:space="preserve">1276,0 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494FB4">
        <w:rPr>
          <w:rFonts w:ascii="Times New Roman" w:hAnsi="Times New Roman"/>
          <w:sz w:val="28"/>
          <w:szCs w:val="28"/>
        </w:rPr>
        <w:t>77,3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A34FA0" w:rsidRDefault="004341BF" w:rsidP="00494FB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 xml:space="preserve">Курской области за  </w:t>
      </w:r>
      <w:r w:rsidR="00494FB4">
        <w:rPr>
          <w:rFonts w:ascii="Times New Roman" w:hAnsi="Times New Roman"/>
          <w:sz w:val="28"/>
          <w:szCs w:val="28"/>
        </w:rPr>
        <w:t xml:space="preserve">                  I квартал 2022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494FB4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2022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02143A" w:rsidP="007A1C5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Исполнено на 01.04.20</w:t>
            </w:r>
            <w:r w:rsidR="00494FB4">
              <w:rPr>
                <w:rFonts w:ascii="Times New Roman" w:hAnsi="Times New Roman"/>
              </w:rPr>
              <w:t>21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494FB4">
              <w:rPr>
                <w:rFonts w:ascii="Times New Roman" w:hAnsi="Times New Roman"/>
              </w:rPr>
              <w:t>2022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7A1C55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1121F2">
              <w:rPr>
                <w:rFonts w:ascii="Times New Roman" w:hAnsi="Times New Roman"/>
              </w:rPr>
              <w:t>но на 01.04.202</w:t>
            </w:r>
            <w:r w:rsidR="00494FB4">
              <w:rPr>
                <w:rFonts w:ascii="Times New Roman" w:hAnsi="Times New Roman"/>
              </w:rPr>
              <w:t>2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7A1C55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</w:t>
            </w:r>
            <w:r w:rsidR="00494FB4">
              <w:rPr>
                <w:rFonts w:ascii="Times New Roman" w:hAnsi="Times New Roman"/>
              </w:rPr>
              <w:t>21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7A1C55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1C55" w:rsidRPr="009D1120" w:rsidRDefault="007A1C55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A1C55" w:rsidRPr="009D1120" w:rsidRDefault="007A1C55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C55" w:rsidRPr="009D1120" w:rsidRDefault="00494FB4" w:rsidP="00B85D4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C55" w:rsidRPr="009D1120" w:rsidRDefault="00BA71C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C55" w:rsidRPr="009D1120" w:rsidRDefault="00BA71C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C55" w:rsidRPr="009D1120" w:rsidRDefault="00A256C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55" w:rsidRPr="009D1120" w:rsidRDefault="00215877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7A1C55" w:rsidRPr="009D1120" w:rsidRDefault="00215877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-5,2</w:t>
            </w:r>
          </w:p>
        </w:tc>
      </w:tr>
      <w:tr w:rsidR="00494FB4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A256C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215877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276" w:type="dxa"/>
            <w:vAlign w:val="center"/>
          </w:tcPr>
          <w:p w:rsidR="00494FB4" w:rsidRPr="009D1120" w:rsidRDefault="00215877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+54,4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494FB4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494FB4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94FB4" w:rsidRPr="009D1120" w:rsidRDefault="00494FB4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-305,7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A71CB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71CB" w:rsidRPr="009D1120" w:rsidRDefault="00BA71CB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71CB" w:rsidRPr="009D1120" w:rsidRDefault="00BA71CB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1CB" w:rsidRDefault="00BA71CB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1CB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1CB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1CB" w:rsidRPr="009D1120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1CB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276" w:type="dxa"/>
            <w:vAlign w:val="center"/>
          </w:tcPr>
          <w:p w:rsidR="00BA71CB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+1286,1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-78,9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276" w:type="dxa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+287,2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276" w:type="dxa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+4,9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494FB4" w:rsidRPr="009D1120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+43,6</w:t>
            </w: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B85D4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94FB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9D1120" w:rsidRDefault="00494FB4" w:rsidP="00B85D4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9D1120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94FB4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94FB4" w:rsidRPr="009D1120" w:rsidRDefault="00494FB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B4" w:rsidRPr="00B435EE" w:rsidRDefault="00494FB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FB4" w:rsidRPr="00B435EE" w:rsidRDefault="00BA71CB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9677,0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FB4" w:rsidRPr="00B435EE" w:rsidRDefault="00BA71C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FB4" w:rsidRPr="00B435EE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4FB4" w:rsidRPr="00B435EE" w:rsidRDefault="00A256C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494FB4" w:rsidRPr="00B435EE" w:rsidRDefault="00215877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+1276,0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B435EE">
        <w:rPr>
          <w:rFonts w:ascii="Times New Roman" w:hAnsi="Times New Roman"/>
          <w:sz w:val="28"/>
          <w:szCs w:val="28"/>
        </w:rPr>
        <w:t xml:space="preserve">расходов в размере </w:t>
      </w:r>
      <w:r w:rsidR="00215877">
        <w:rPr>
          <w:rFonts w:ascii="Times New Roman" w:hAnsi="Times New Roman"/>
          <w:sz w:val="28"/>
          <w:szCs w:val="28"/>
        </w:rPr>
        <w:t>30,2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B435EE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215877">
        <w:rPr>
          <w:rFonts w:ascii="Times New Roman" w:hAnsi="Times New Roman"/>
          <w:sz w:val="28"/>
          <w:szCs w:val="28"/>
        </w:rPr>
        <w:t>7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F4237F" w:rsidRDefault="00F4237F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37F">
        <w:rPr>
          <w:rFonts w:ascii="Times New Roman" w:hAnsi="Times New Roman"/>
          <w:sz w:val="28"/>
          <w:szCs w:val="28"/>
          <w:lang w:eastAsia="ru-RU"/>
        </w:rPr>
        <w:t>- о</w:t>
      </w:r>
      <w:r w:rsidR="00FD17C2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F4237F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215877" w:rsidRDefault="00215877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пожарной безопасности;</w:t>
      </w:r>
    </w:p>
    <w:p w:rsidR="00215877" w:rsidRPr="00184D75" w:rsidRDefault="00215877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вопросы в области национальной экономики;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охрана семьи и детства;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215877">
        <w:rPr>
          <w:rFonts w:ascii="Times New Roman" w:hAnsi="Times New Roman"/>
          <w:sz w:val="28"/>
          <w:szCs w:val="28"/>
        </w:rPr>
        <w:t>ти в средствах в I квартале 2022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8"/>
          <w:szCs w:val="28"/>
        </w:rPr>
        <w:t>икации расходов за I ква</w:t>
      </w:r>
      <w:r w:rsidR="00215877">
        <w:rPr>
          <w:rFonts w:ascii="Times New Roman" w:hAnsi="Times New Roman"/>
          <w:sz w:val="28"/>
          <w:szCs w:val="28"/>
        </w:rPr>
        <w:t>ртал 2022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60686" cy="2990335"/>
            <wp:effectExtent l="19050" t="0" r="11464" b="5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P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4"/>
          <w:szCs w:val="28"/>
        </w:rPr>
        <w:t>и</w:t>
      </w:r>
      <w:r w:rsidR="00215877">
        <w:rPr>
          <w:rFonts w:ascii="Times New Roman" w:hAnsi="Times New Roman"/>
          <w:sz w:val="24"/>
          <w:szCs w:val="28"/>
        </w:rPr>
        <w:t>кации расходов за I квартал 2022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F47961" w:rsidRPr="00BB3EC9">
        <w:rPr>
          <w:rFonts w:ascii="Times New Roman" w:hAnsi="Times New Roman"/>
          <w:sz w:val="28"/>
          <w:szCs w:val="28"/>
        </w:rPr>
        <w:t>I</w:t>
      </w:r>
      <w:r w:rsidR="00E13F48" w:rsidRPr="00BB3EC9">
        <w:rPr>
          <w:rFonts w:ascii="Times New Roman" w:hAnsi="Times New Roman"/>
          <w:sz w:val="28"/>
          <w:szCs w:val="28"/>
        </w:rPr>
        <w:t xml:space="preserve"> квартал</w:t>
      </w:r>
      <w:r w:rsidR="00215877">
        <w:rPr>
          <w:rFonts w:ascii="Times New Roman" w:hAnsi="Times New Roman"/>
          <w:sz w:val="28"/>
          <w:szCs w:val="28"/>
        </w:rPr>
        <w:t xml:space="preserve"> 2022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895CDE" w:rsidRDefault="00895CDE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0409 «Дорожное хозяйство»-43,9% (1286,1 тыс. рублей);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CDE">
        <w:rPr>
          <w:rFonts w:ascii="Times New Roman" w:hAnsi="Times New Roman"/>
          <w:sz w:val="28"/>
          <w:szCs w:val="28"/>
        </w:rPr>
        <w:t xml:space="preserve">     </w:t>
      </w:r>
      <w:r w:rsidR="0095322F">
        <w:rPr>
          <w:rFonts w:ascii="Times New Roman" w:hAnsi="Times New Roman"/>
          <w:sz w:val="28"/>
          <w:szCs w:val="28"/>
        </w:rPr>
        <w:t>0801</w:t>
      </w:r>
      <w:r w:rsidR="000A3371">
        <w:rPr>
          <w:rFonts w:ascii="Times New Roman" w:hAnsi="Times New Roman"/>
          <w:sz w:val="28"/>
          <w:szCs w:val="28"/>
        </w:rPr>
        <w:t xml:space="preserve"> «</w:t>
      </w:r>
      <w:r w:rsidR="0095322F">
        <w:rPr>
          <w:rFonts w:ascii="Times New Roman" w:hAnsi="Times New Roman"/>
          <w:sz w:val="28"/>
          <w:szCs w:val="28"/>
        </w:rPr>
        <w:t>Культура</w:t>
      </w:r>
      <w:r w:rsidR="000A3371">
        <w:rPr>
          <w:rFonts w:ascii="Times New Roman" w:hAnsi="Times New Roman"/>
          <w:sz w:val="28"/>
          <w:szCs w:val="28"/>
        </w:rPr>
        <w:t>» -</w:t>
      </w:r>
      <w:r w:rsidR="00895CDE">
        <w:rPr>
          <w:rFonts w:ascii="Times New Roman" w:hAnsi="Times New Roman"/>
          <w:sz w:val="28"/>
          <w:szCs w:val="28"/>
        </w:rPr>
        <w:t>16,3</w:t>
      </w:r>
      <w:r w:rsidR="000A3371">
        <w:rPr>
          <w:rFonts w:ascii="Times New Roman" w:hAnsi="Times New Roman"/>
          <w:sz w:val="28"/>
          <w:szCs w:val="28"/>
        </w:rPr>
        <w:t>% (</w:t>
      </w:r>
      <w:r w:rsidR="00895CDE">
        <w:rPr>
          <w:rFonts w:ascii="Times New Roman" w:hAnsi="Times New Roman"/>
          <w:sz w:val="28"/>
          <w:szCs w:val="28"/>
        </w:rPr>
        <w:t>477,2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895CDE" w:rsidRDefault="00895CDE" w:rsidP="00895CD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EC9">
        <w:rPr>
          <w:rFonts w:ascii="Times New Roman" w:hAnsi="Times New Roman"/>
          <w:sz w:val="28"/>
          <w:szCs w:val="28"/>
        </w:rPr>
        <w:t>0104 «Функционирование местных администраций» -</w:t>
      </w:r>
      <w:r>
        <w:rPr>
          <w:rFonts w:ascii="Times New Roman" w:hAnsi="Times New Roman"/>
          <w:sz w:val="28"/>
          <w:szCs w:val="28"/>
        </w:rPr>
        <w:t>13,5</w:t>
      </w:r>
      <w:r w:rsidRPr="00BB3E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B3E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394,9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 xml:space="preserve">789,4 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>12,4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>27,0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Pr="00135A57" w:rsidRDefault="004B2FE8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895CDE">
        <w:rPr>
          <w:rFonts w:ascii="Times New Roman" w:hAnsi="Times New Roman"/>
          <w:sz w:val="28"/>
          <w:szCs w:val="28"/>
        </w:rPr>
        <w:t xml:space="preserve"> на 2022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895CDE">
        <w:rPr>
          <w:rFonts w:ascii="Times New Roman" w:hAnsi="Times New Roman"/>
          <w:sz w:val="28"/>
          <w:szCs w:val="28"/>
        </w:rPr>
        <w:t>2023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895CDE">
        <w:rPr>
          <w:rFonts w:ascii="Times New Roman" w:hAnsi="Times New Roman"/>
          <w:sz w:val="28"/>
          <w:szCs w:val="28"/>
        </w:rPr>
        <w:t>24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202</w:t>
      </w:r>
      <w:r w:rsidR="00365C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365C16">
        <w:rPr>
          <w:rFonts w:ascii="Times New Roman" w:eastAsia="Times New Roman" w:hAnsi="Times New Roman"/>
          <w:sz w:val="28"/>
          <w:szCs w:val="28"/>
          <w:lang w:eastAsia="ru-RU"/>
        </w:rPr>
        <w:t>5968,7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365C16">
        <w:rPr>
          <w:rFonts w:ascii="Times New Roman" w:eastAsia="Times New Roman" w:hAnsi="Times New Roman"/>
          <w:sz w:val="28"/>
          <w:szCs w:val="28"/>
          <w:lang w:eastAsia="ru-RU"/>
        </w:rPr>
        <w:t>61,7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квартале 2022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65C1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365C1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1122,3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365C1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38,3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2022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C7532B" w:rsidRDefault="00C7532B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C7532B" w:rsidRDefault="00C7532B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C7532B" w:rsidRDefault="00C7532B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C7532B" w:rsidRPr="007F3553" w:rsidRDefault="00C7532B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квартал 2022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43" w:type="dxa"/>
        <w:jc w:val="center"/>
        <w:tblLayout w:type="fixed"/>
        <w:tblLook w:val="04A0"/>
      </w:tblPr>
      <w:tblGrid>
        <w:gridCol w:w="5031"/>
        <w:gridCol w:w="1559"/>
        <w:gridCol w:w="1418"/>
        <w:gridCol w:w="1417"/>
        <w:gridCol w:w="1418"/>
      </w:tblGrid>
      <w:tr w:rsidR="00380AEA" w:rsidRPr="00960550" w:rsidTr="00156F4A">
        <w:trPr>
          <w:trHeight w:val="873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D2326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2022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D23260">
              <w:rPr>
                <w:rFonts w:ascii="Times New Roman" w:eastAsia="Times New Roman" w:hAnsi="Times New Roman"/>
                <w:szCs w:val="24"/>
                <w:lang w:eastAsia="ru-RU"/>
              </w:rPr>
              <w:t>04.2022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156F4A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C7532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116047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365C16" w:rsidRDefault="00365C16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1122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365C16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18,8</w:t>
            </w:r>
          </w:p>
        </w:tc>
      </w:tr>
      <w:tr w:rsidR="001D1F28" w:rsidRPr="00960550" w:rsidTr="00156F4A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74BF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</w:t>
            </w:r>
            <w:r>
              <w:rPr>
                <w:rFonts w:ascii="Times New Roman" w:hAnsi="Times New Roman"/>
              </w:rPr>
              <w:t>-</w:t>
            </w:r>
            <w:r w:rsidR="00BE1783" w:rsidRPr="00960550">
              <w:rPr>
                <w:rFonts w:ascii="Times New Roman" w:hAnsi="Times New Roman"/>
              </w:rPr>
              <w:t>вании «Поповкинский сельсовет» Дмитриевского района Курской облас</w:t>
            </w:r>
            <w:r>
              <w:rPr>
                <w:rFonts w:ascii="Times New Roman" w:hAnsi="Times New Roman"/>
              </w:rPr>
              <w:t>ти</w:t>
            </w:r>
            <w:r w:rsidR="00BE1783" w:rsidRPr="0096055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2045</w:t>
            </w:r>
            <w:r w:rsidR="00C52681">
              <w:rPr>
                <w:rFonts w:ascii="Times New Roman" w:eastAsia="Times New Roman" w:hAnsi="Times New Roman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268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365C16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23,3</w:t>
            </w: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</w:t>
            </w:r>
            <w:r w:rsidR="00156F4A">
              <w:rPr>
                <w:rFonts w:ascii="Times New Roman" w:hAnsi="Times New Roman"/>
              </w:rPr>
              <w:t xml:space="preserve">                         </w:t>
            </w:r>
            <w:r w:rsidRPr="00960550">
              <w:rPr>
                <w:rFonts w:ascii="Times New Roman" w:hAnsi="Times New Roman"/>
              </w:rPr>
              <w:t xml:space="preserve">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B85D4E">
              <w:rPr>
                <w:rFonts w:ascii="Times New Roman" w:hAnsi="Times New Roman"/>
              </w:rPr>
              <w:t>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268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16047" w:rsidRDefault="0011604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B" w:rsidRPr="00960550" w:rsidRDefault="00365C16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28,0</w:t>
            </w:r>
          </w:p>
        </w:tc>
      </w:tr>
      <w:tr w:rsidR="001D1F28" w:rsidRPr="00960550" w:rsidTr="00156F4A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>ии «Поповкинский сельсовет»</w:t>
            </w:r>
            <w:r w:rsidR="00B85D4E">
              <w:rPr>
                <w:rFonts w:ascii="Times New Roman" w:hAnsi="Times New Roman"/>
              </w:rPr>
              <w:t>»</w:t>
            </w:r>
            <w:r w:rsidR="00AD61F9">
              <w:rPr>
                <w:rFonts w:ascii="Times New Roman" w:hAnsi="Times New Roman"/>
              </w:rPr>
              <w:t xml:space="preserve"> </w:t>
            </w:r>
            <w:r w:rsidR="009C7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D61F9" w:rsidRDefault="00D23260" w:rsidP="00CB69D7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365C16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13,1</w:t>
            </w: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B85D4E">
              <w:rPr>
                <w:rFonts w:ascii="Times New Roman" w:hAnsi="Times New Roman"/>
              </w:rPr>
              <w:t>ия «Поповкинский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365C16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</w:tr>
      <w:tr w:rsidR="001D1F28" w:rsidRPr="00960550" w:rsidTr="00156F4A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156F4A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</w:t>
            </w:r>
            <w:r w:rsidR="00B85D4E">
              <w:rPr>
                <w:rFonts w:ascii="Times New Roman" w:hAnsi="Times New Roman"/>
              </w:rPr>
              <w:t>чрезвычайных ситуаций, обеспече</w:t>
            </w:r>
            <w:r w:rsidR="00AD61F9" w:rsidRPr="00960550">
              <w:rPr>
                <w:rFonts w:ascii="Times New Roman" w:hAnsi="Times New Roman"/>
              </w:rPr>
              <w:t>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="00AD61F9"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D23260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D23260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за I квартал 202</w:t>
      </w:r>
      <w:r w:rsidR="00C753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08490" cy="1894703"/>
            <wp:effectExtent l="19050" t="0" r="113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156F4A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Рис.</w:t>
      </w:r>
      <w:r w:rsidR="00380AEA" w:rsidRPr="00156F4A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. Структура программных расходов муниципального образования «</w:t>
      </w:r>
      <w:r w:rsidR="00147B82" w:rsidRPr="00156F4A">
        <w:rPr>
          <w:rFonts w:ascii="Times New Roman" w:eastAsia="Times New Roman" w:hAnsi="Times New Roman"/>
          <w:sz w:val="20"/>
          <w:szCs w:val="20"/>
          <w:lang w:eastAsia="ru-RU"/>
        </w:rPr>
        <w:t>Поповкинский сельсовет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147B82"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Дмитриевского района </w:t>
      </w:r>
      <w:r w:rsidR="00461B93" w:rsidRPr="00156F4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B85D4E" w:rsidRPr="00156F4A">
        <w:rPr>
          <w:rFonts w:ascii="Times New Roman" w:eastAsia="Times New Roman" w:hAnsi="Times New Roman"/>
          <w:sz w:val="20"/>
          <w:szCs w:val="20"/>
          <w:lang w:eastAsia="ru-RU"/>
        </w:rPr>
        <w:t>урской области за I квартал 202</w:t>
      </w:r>
      <w:r w:rsidR="005F0B2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42,5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8976E6">
        <w:rPr>
          <w:rFonts w:ascii="Times New Roman" w:hAnsi="Times New Roman"/>
          <w:sz w:val="28"/>
          <w:szCs w:val="28"/>
        </w:rPr>
        <w:t>«</w:t>
      </w:r>
      <w:r w:rsidR="008976E6" w:rsidRPr="008976E6">
        <w:rPr>
          <w:rFonts w:ascii="Times New Roman" w:hAnsi="Times New Roman"/>
          <w:sz w:val="28"/>
          <w:szCs w:val="28"/>
        </w:rPr>
        <w:t>Развитие культуры в муниципальном образо-вании «Поповкинский сельсовет» Дмитриевского района Курской области</w:t>
      </w:r>
      <w:r w:rsidR="0067196D" w:rsidRPr="008976E6">
        <w:rPr>
          <w:rFonts w:ascii="Times New Roman" w:hAnsi="Times New Roman"/>
          <w:sz w:val="28"/>
          <w:szCs w:val="28"/>
        </w:rPr>
        <w:t>».</w:t>
      </w:r>
      <w:r w:rsidR="0067196D">
        <w:rPr>
          <w:rFonts w:ascii="Times New Roman" w:hAnsi="Times New Roman"/>
          <w:sz w:val="28"/>
          <w:szCs w:val="28"/>
        </w:rPr>
        <w:t xml:space="preserve">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7 муниципальных 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18,8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%, в I квартале 2021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расходы по 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8976E6">
        <w:rPr>
          <w:rFonts w:ascii="Times New Roman" w:hAnsi="Times New Roman"/>
          <w:sz w:val="28"/>
          <w:szCs w:val="28"/>
        </w:rPr>
        <w:t>I квартала 202</w:t>
      </w:r>
      <w:r w:rsidR="00156F4A">
        <w:rPr>
          <w:rFonts w:ascii="Times New Roman" w:hAnsi="Times New Roman"/>
          <w:sz w:val="28"/>
          <w:szCs w:val="28"/>
        </w:rPr>
        <w:t xml:space="preserve">2 </w:t>
      </w:r>
      <w:r w:rsidRPr="00AA750B">
        <w:rPr>
          <w:rFonts w:ascii="Times New Roman" w:hAnsi="Times New Roman"/>
          <w:sz w:val="28"/>
          <w:szCs w:val="28"/>
        </w:rPr>
        <w:t xml:space="preserve">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 xml:space="preserve">с </w:t>
      </w:r>
      <w:r w:rsidR="008976E6">
        <w:rPr>
          <w:rFonts w:ascii="Times New Roman" w:hAnsi="Times New Roman"/>
          <w:sz w:val="28"/>
          <w:szCs w:val="28"/>
        </w:rPr>
        <w:t xml:space="preserve">дефицитом 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156F4A">
        <w:rPr>
          <w:rFonts w:ascii="Times New Roman" w:hAnsi="Times New Roman"/>
          <w:sz w:val="28"/>
          <w:szCs w:val="28"/>
        </w:rPr>
        <w:t>1040,2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8976E6">
        <w:rPr>
          <w:rFonts w:ascii="Times New Roman" w:hAnsi="Times New Roman"/>
          <w:sz w:val="28"/>
          <w:szCs w:val="28"/>
        </w:rPr>
        <w:t xml:space="preserve"> сельсовет» за I квартал 202</w:t>
      </w:r>
      <w:r w:rsidR="00156F4A">
        <w:rPr>
          <w:rFonts w:ascii="Times New Roman" w:hAnsi="Times New Roman"/>
          <w:sz w:val="28"/>
          <w:szCs w:val="28"/>
        </w:rPr>
        <w:t>2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156F4A">
        <w:rPr>
          <w:rFonts w:ascii="Times New Roman" w:hAnsi="Times New Roman"/>
          <w:sz w:val="28"/>
          <w:szCs w:val="28"/>
        </w:rPr>
        <w:t>1040,2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BE74E3">
        <w:rPr>
          <w:rFonts w:ascii="Times New Roman" w:hAnsi="Times New Roman"/>
          <w:sz w:val="28"/>
          <w:szCs w:val="28"/>
        </w:rPr>
        <w:t>01.202</w:t>
      </w:r>
      <w:r w:rsidR="00156F4A">
        <w:rPr>
          <w:rFonts w:ascii="Times New Roman" w:hAnsi="Times New Roman"/>
          <w:sz w:val="28"/>
          <w:szCs w:val="28"/>
        </w:rPr>
        <w:t>2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FC0760">
        <w:rPr>
          <w:rFonts w:ascii="Times New Roman" w:hAnsi="Times New Roman"/>
          <w:sz w:val="28"/>
          <w:szCs w:val="28"/>
        </w:rPr>
        <w:t>8 452 306,21  рублей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7 412 035,80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1 040 270,41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9C74BF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7 412 035,80 рублей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99,7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 xml:space="preserve">7 388 030,26 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остатки целевых средств, поступивших из областного бюджета –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24 005,54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B46519">
        <w:rPr>
          <w:rFonts w:ascii="Times New Roman" w:hAnsi="Times New Roman"/>
          <w:sz w:val="28"/>
          <w:szCs w:val="28"/>
        </w:rPr>
        <w:t xml:space="preserve">                01.04.202</w:t>
      </w:r>
      <w:r w:rsidR="00FC0760">
        <w:rPr>
          <w:rFonts w:ascii="Times New Roman" w:hAnsi="Times New Roman"/>
          <w:sz w:val="28"/>
          <w:szCs w:val="28"/>
        </w:rPr>
        <w:t>2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 по доходам в сумме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1886,7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22,6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2926,9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30,2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I квартала 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сложился в сумме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1040,2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61,7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к финансированию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18,8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C3273D" w:rsidRPr="00FD753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BF3F20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5F0B2A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5F0B2A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5F0B2A" w:rsidRPr="00C07D24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46519" w:rsidRPr="00EA2597" w:rsidRDefault="00B46519" w:rsidP="00B4651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lastRenderedPageBreak/>
        <w:t>ПРЕДЛОЖЕНИЯ: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F0B2A" w:rsidRPr="00C07D24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156F4A">
      <w:headerReference w:type="default" r:id="rId13"/>
      <w:headerReference w:type="first" r:id="rId14"/>
      <w:pgSz w:w="11906" w:h="16838"/>
      <w:pgMar w:top="1134" w:right="851" w:bottom="907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96" w:rsidRDefault="00A61F96" w:rsidP="00820C1C">
      <w:pPr>
        <w:spacing w:after="0" w:line="240" w:lineRule="auto"/>
      </w:pPr>
      <w:r>
        <w:separator/>
      </w:r>
    </w:p>
  </w:endnote>
  <w:endnote w:type="continuationSeparator" w:id="1">
    <w:p w:rsidR="00A61F96" w:rsidRDefault="00A61F9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96" w:rsidRDefault="00A61F96" w:rsidP="00820C1C">
      <w:pPr>
        <w:spacing w:after="0" w:line="240" w:lineRule="auto"/>
      </w:pPr>
      <w:r>
        <w:separator/>
      </w:r>
    </w:p>
  </w:footnote>
  <w:footnote w:type="continuationSeparator" w:id="1">
    <w:p w:rsidR="00A61F96" w:rsidRDefault="00A61F9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C0760" w:rsidRPr="00C66573" w:rsidRDefault="00FC0760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5F0B2A">
          <w:rPr>
            <w:rFonts w:ascii="Times New Roman" w:hAnsi="Times New Roman"/>
            <w:noProof/>
          </w:rPr>
          <w:t>8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60" w:rsidRPr="00DC7BC1" w:rsidRDefault="00FC0760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673D"/>
    <w:rsid w:val="00026FAA"/>
    <w:rsid w:val="000310F1"/>
    <w:rsid w:val="0003138E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56E"/>
    <w:rsid w:val="00082D3B"/>
    <w:rsid w:val="00085EAB"/>
    <w:rsid w:val="00086FB6"/>
    <w:rsid w:val="00091CC9"/>
    <w:rsid w:val="000A16D4"/>
    <w:rsid w:val="000A261F"/>
    <w:rsid w:val="000A3371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06B98"/>
    <w:rsid w:val="00107D0F"/>
    <w:rsid w:val="001121F2"/>
    <w:rsid w:val="0011253A"/>
    <w:rsid w:val="001151D9"/>
    <w:rsid w:val="001152E8"/>
    <w:rsid w:val="00116047"/>
    <w:rsid w:val="001200EE"/>
    <w:rsid w:val="00123A26"/>
    <w:rsid w:val="001258D8"/>
    <w:rsid w:val="001260A5"/>
    <w:rsid w:val="0012700F"/>
    <w:rsid w:val="00132950"/>
    <w:rsid w:val="0013304E"/>
    <w:rsid w:val="00135203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56F4A"/>
    <w:rsid w:val="001607FA"/>
    <w:rsid w:val="001627E6"/>
    <w:rsid w:val="00165A21"/>
    <w:rsid w:val="00171FD7"/>
    <w:rsid w:val="001720A8"/>
    <w:rsid w:val="00173794"/>
    <w:rsid w:val="00174A3E"/>
    <w:rsid w:val="001764C3"/>
    <w:rsid w:val="0018216C"/>
    <w:rsid w:val="00184D75"/>
    <w:rsid w:val="00192A7F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680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15877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55C0"/>
    <w:rsid w:val="0027595E"/>
    <w:rsid w:val="00275C07"/>
    <w:rsid w:val="002761F3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59D2"/>
    <w:rsid w:val="00357EFA"/>
    <w:rsid w:val="00363EA0"/>
    <w:rsid w:val="00365C16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5C0D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C76E2"/>
    <w:rsid w:val="003D00DF"/>
    <w:rsid w:val="003D11CD"/>
    <w:rsid w:val="003D1D93"/>
    <w:rsid w:val="003D6D2E"/>
    <w:rsid w:val="003E0E6E"/>
    <w:rsid w:val="003E1C1D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06ADD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32FD"/>
    <w:rsid w:val="00494FB4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3C78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56E5E"/>
    <w:rsid w:val="00562151"/>
    <w:rsid w:val="005632FE"/>
    <w:rsid w:val="00563589"/>
    <w:rsid w:val="0056454E"/>
    <w:rsid w:val="00570565"/>
    <w:rsid w:val="005737F3"/>
    <w:rsid w:val="00574047"/>
    <w:rsid w:val="00576DF6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AF1"/>
    <w:rsid w:val="005E7312"/>
    <w:rsid w:val="005F0A07"/>
    <w:rsid w:val="005F0B2A"/>
    <w:rsid w:val="005F0DC2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196D"/>
    <w:rsid w:val="00672E5A"/>
    <w:rsid w:val="00673BE5"/>
    <w:rsid w:val="0067551E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16A4"/>
    <w:rsid w:val="006A2C23"/>
    <w:rsid w:val="006A6242"/>
    <w:rsid w:val="006B0BD7"/>
    <w:rsid w:val="006B140F"/>
    <w:rsid w:val="006B582E"/>
    <w:rsid w:val="006C1F52"/>
    <w:rsid w:val="006D233D"/>
    <w:rsid w:val="006E4165"/>
    <w:rsid w:val="006E7682"/>
    <w:rsid w:val="006F14D0"/>
    <w:rsid w:val="006F1BFB"/>
    <w:rsid w:val="006F23AE"/>
    <w:rsid w:val="006F4A12"/>
    <w:rsid w:val="006F4F9E"/>
    <w:rsid w:val="006F540F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C55"/>
    <w:rsid w:val="007A1DEB"/>
    <w:rsid w:val="007A6E64"/>
    <w:rsid w:val="007A7977"/>
    <w:rsid w:val="007B02CF"/>
    <w:rsid w:val="007B1A17"/>
    <w:rsid w:val="007B7EBE"/>
    <w:rsid w:val="007C034C"/>
    <w:rsid w:val="007C04B2"/>
    <w:rsid w:val="007C1299"/>
    <w:rsid w:val="007C1C22"/>
    <w:rsid w:val="007C5049"/>
    <w:rsid w:val="007D01EF"/>
    <w:rsid w:val="007D2055"/>
    <w:rsid w:val="007D4794"/>
    <w:rsid w:val="007D7502"/>
    <w:rsid w:val="007E1EDC"/>
    <w:rsid w:val="007E28D2"/>
    <w:rsid w:val="007E2A8A"/>
    <w:rsid w:val="007E3D30"/>
    <w:rsid w:val="007E4C6C"/>
    <w:rsid w:val="007E60BD"/>
    <w:rsid w:val="007F12C2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5CDE"/>
    <w:rsid w:val="00896A4F"/>
    <w:rsid w:val="008976E6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322F"/>
    <w:rsid w:val="00954C29"/>
    <w:rsid w:val="00954DE7"/>
    <w:rsid w:val="00956DA3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6C2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61F96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597C"/>
    <w:rsid w:val="00AB7ECB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FDA"/>
    <w:rsid w:val="00B37D7A"/>
    <w:rsid w:val="00B435EE"/>
    <w:rsid w:val="00B459BF"/>
    <w:rsid w:val="00B46519"/>
    <w:rsid w:val="00B4703E"/>
    <w:rsid w:val="00B470D3"/>
    <w:rsid w:val="00B47570"/>
    <w:rsid w:val="00B50646"/>
    <w:rsid w:val="00B605F1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5D4E"/>
    <w:rsid w:val="00B86111"/>
    <w:rsid w:val="00B90184"/>
    <w:rsid w:val="00B91E0C"/>
    <w:rsid w:val="00B965F7"/>
    <w:rsid w:val="00BA211B"/>
    <w:rsid w:val="00BA52B8"/>
    <w:rsid w:val="00BA6AFA"/>
    <w:rsid w:val="00BA71CB"/>
    <w:rsid w:val="00BB0A64"/>
    <w:rsid w:val="00BB1CBF"/>
    <w:rsid w:val="00BB27E5"/>
    <w:rsid w:val="00BB3701"/>
    <w:rsid w:val="00BB3E7B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E74E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681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7532B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3260"/>
    <w:rsid w:val="00D26756"/>
    <w:rsid w:val="00D277D6"/>
    <w:rsid w:val="00D30756"/>
    <w:rsid w:val="00D3277E"/>
    <w:rsid w:val="00D36CF3"/>
    <w:rsid w:val="00D43792"/>
    <w:rsid w:val="00D43B05"/>
    <w:rsid w:val="00D43BA3"/>
    <w:rsid w:val="00D44041"/>
    <w:rsid w:val="00D444A9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0307"/>
    <w:rsid w:val="00D71199"/>
    <w:rsid w:val="00D71CA2"/>
    <w:rsid w:val="00D71F0D"/>
    <w:rsid w:val="00D761F8"/>
    <w:rsid w:val="00D82A9A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00F"/>
    <w:rsid w:val="00E65280"/>
    <w:rsid w:val="00E6602F"/>
    <w:rsid w:val="00E814E7"/>
    <w:rsid w:val="00E835EE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05B1C"/>
    <w:rsid w:val="00F074C1"/>
    <w:rsid w:val="00F12441"/>
    <w:rsid w:val="00F12E16"/>
    <w:rsid w:val="00F13BE3"/>
    <w:rsid w:val="00F15A7F"/>
    <w:rsid w:val="00F16359"/>
    <w:rsid w:val="00F1698B"/>
    <w:rsid w:val="00F218A3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1A1D"/>
    <w:rsid w:val="00F920D6"/>
    <w:rsid w:val="00F93FC9"/>
    <w:rsid w:val="00F94129"/>
    <w:rsid w:val="00F9559A"/>
    <w:rsid w:val="00F969A9"/>
    <w:rsid w:val="00FA1B84"/>
    <w:rsid w:val="00FA3185"/>
    <w:rsid w:val="00FA685B"/>
    <w:rsid w:val="00FB2452"/>
    <w:rsid w:val="00FB6CB2"/>
    <w:rsid w:val="00FB7C0E"/>
    <w:rsid w:val="00FC0760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36"/>
          <c:w val="0.85829518810148764"/>
          <c:h val="0.653011896240245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33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86.6</c:v>
                </c:pt>
                <c:pt idx="1">
                  <c:v>13.4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463E-2"/>
          <c:y val="0.84888025360466568"/>
          <c:w val="0.9077135608048994"/>
          <c:h val="0.1073579438933765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44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203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6078591463131E-2"/>
                  <c:y val="-0.3865422125457447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862103339141434E-3"/>
                  <c:y val="-6.9845546187994297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2.2999999999999998</c:v>
                </c:pt>
                <c:pt idx="1">
                  <c:v>73.5</c:v>
                </c:pt>
                <c:pt idx="2" formatCode="General">
                  <c:v>24.2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0300288382201757"/>
          <c:w val="0.8585358263441879"/>
          <c:h val="0.196997116177981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24"/>
          <c:w val="1"/>
          <c:h val="0.640923522490726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8458824677420557E-2"/>
                  <c:y val="-0.1204646562336906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365259752445161E-2"/>
                  <c:y val="-3.19318389188529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27766189210924E-2"/>
                  <c:y val="3.48893456379696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43.3</c:v>
                </c:pt>
                <c:pt idx="1">
                  <c:v>47.6</c:v>
                </c:pt>
                <c:pt idx="2">
                  <c:v>9.1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2003230026985037"/>
          <c:y val="0.76983868421671342"/>
          <c:w val="0.79579492349357983"/>
          <c:h val="0.202640087938957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4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1"/>
          <c:w val="0.91285030547652135"/>
          <c:h val="0.432521461133150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4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79E-3"/>
                  <c:y val="8.67923640202537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787E-5"/>
                  <c:y val="1.13148759630853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0409 "Дорожное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4.0999999999999996</c:v>
                </c:pt>
                <c:pt idx="1">
                  <c:v>13.5</c:v>
                </c:pt>
                <c:pt idx="2">
                  <c:v>2.6</c:v>
                </c:pt>
                <c:pt idx="3">
                  <c:v>0.8</c:v>
                </c:pt>
                <c:pt idx="4">
                  <c:v>43.9</c:v>
                </c:pt>
                <c:pt idx="6">
                  <c:v>12.2</c:v>
                </c:pt>
                <c:pt idx="7">
                  <c:v>16.3</c:v>
                </c:pt>
                <c:pt idx="8">
                  <c:v>6.6</c:v>
                </c:pt>
              </c:numCache>
            </c:numRef>
          </c:val>
        </c:ser>
        <c:gapWidth val="100"/>
        <c:axId val="131098496"/>
        <c:axId val="131100032"/>
      </c:barChart>
      <c:catAx>
        <c:axId val="1310984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100032"/>
        <c:crosses val="autoZero"/>
        <c:auto val="1"/>
        <c:lblAlgn val="ctr"/>
        <c:lblOffset val="100"/>
      </c:catAx>
      <c:valAx>
        <c:axId val="131100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09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0015528027841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51153118337553"/>
          <c:y val="0.17633212170984053"/>
          <c:w val="0.89014744137046076"/>
          <c:h val="0.57607656714535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6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7262190666873046E-2"/>
                  <c:y val="-7.16946138787979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330370858568434E-2"/>
                  <c:y val="-6.85558633727818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194621739698272"/>
                  <c:y val="-0.13464788287006352"/>
                </c:manualLayout>
              </c:layout>
              <c:showVal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"МП" Обеспечение доступным и комфортным жильем и ком. услугами"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42.5</c:v>
                </c:pt>
                <c:pt idx="1">
                  <c:v>17.2</c:v>
                </c:pt>
                <c:pt idx="2">
                  <c:v>8.4</c:v>
                </c:pt>
                <c:pt idx="3">
                  <c:v>31.9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2.3291875329741755E-2"/>
          <c:y val="0.69944471508199435"/>
          <c:w val="0.96202997097272969"/>
          <c:h val="0.3005552849180056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10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17</cp:revision>
  <cp:lastPrinted>2021-04-30T11:38:00Z</cp:lastPrinted>
  <dcterms:created xsi:type="dcterms:W3CDTF">2021-04-29T06:15:00Z</dcterms:created>
  <dcterms:modified xsi:type="dcterms:W3CDTF">2022-05-04T08:24:00Z</dcterms:modified>
</cp:coreProperties>
</file>