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1B1DF0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1B1DF0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1238C4" w:rsidP="001B1DF0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1B1DF0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1238C4" w:rsidP="001B1DF0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1B1DF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E04EA6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F851E8" w:rsidRDefault="00F52FBF" w:rsidP="001B1DF0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52FBF" w:rsidRDefault="00BC789E" w:rsidP="001B1DF0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C71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5629C">
        <w:rPr>
          <w:rFonts w:ascii="Times New Roman" w:eastAsia="Times New Roman" w:hAnsi="Times New Roman"/>
          <w:sz w:val="28"/>
          <w:szCs w:val="28"/>
          <w:lang w:eastAsia="ru-RU"/>
        </w:rPr>
        <w:t>»  апреля  2022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1B1DF0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787123" w:rsidRPr="00F851E8" w:rsidRDefault="004D6DBF" w:rsidP="001B1DF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851E8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F851E8" w:rsidRDefault="002437C4" w:rsidP="00E04EA6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1"/>
          <w:szCs w:val="31"/>
        </w:rPr>
        <w:t>Р</w:t>
      </w:r>
      <w:r w:rsidR="004D6DBF" w:rsidRPr="00F851E8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F851E8">
        <w:rPr>
          <w:rFonts w:ascii="Times New Roman" w:hAnsi="Times New Roman"/>
          <w:b/>
          <w:sz w:val="31"/>
          <w:szCs w:val="31"/>
        </w:rPr>
        <w:t>муниц</w:t>
      </w:r>
      <w:r w:rsidR="0037406F" w:rsidRPr="00F851E8">
        <w:rPr>
          <w:rFonts w:ascii="Times New Roman" w:hAnsi="Times New Roman"/>
          <w:b/>
          <w:sz w:val="31"/>
          <w:szCs w:val="31"/>
        </w:rPr>
        <w:t>ипа</w:t>
      </w:r>
      <w:r w:rsidR="000F2852" w:rsidRPr="00F851E8">
        <w:rPr>
          <w:rFonts w:ascii="Times New Roman" w:hAnsi="Times New Roman"/>
          <w:b/>
          <w:sz w:val="31"/>
          <w:szCs w:val="31"/>
        </w:rPr>
        <w:t>льног</w:t>
      </w:r>
      <w:r w:rsidR="00B878AF" w:rsidRPr="00F851E8">
        <w:rPr>
          <w:rFonts w:ascii="Times New Roman" w:hAnsi="Times New Roman"/>
          <w:b/>
          <w:sz w:val="31"/>
          <w:szCs w:val="31"/>
        </w:rPr>
        <w:t>о образования «Крупецкой</w:t>
      </w:r>
      <w:r w:rsidR="00AD1C54" w:rsidRPr="00F851E8">
        <w:rPr>
          <w:rFonts w:ascii="Times New Roman" w:hAnsi="Times New Roman"/>
          <w:b/>
          <w:sz w:val="31"/>
          <w:szCs w:val="31"/>
        </w:rPr>
        <w:t xml:space="preserve"> сельсовет»</w:t>
      </w:r>
      <w:r w:rsidR="00E04EA6">
        <w:rPr>
          <w:rFonts w:ascii="Times New Roman" w:hAnsi="Times New Roman"/>
          <w:b/>
          <w:sz w:val="31"/>
          <w:szCs w:val="31"/>
        </w:rPr>
        <w:t xml:space="preserve">                                                      </w:t>
      </w:r>
      <w:r w:rsidR="00AD1C54" w:rsidRPr="00F851E8">
        <w:rPr>
          <w:rFonts w:ascii="Times New Roman" w:hAnsi="Times New Roman"/>
          <w:b/>
          <w:sz w:val="31"/>
          <w:szCs w:val="31"/>
        </w:rPr>
        <w:t xml:space="preserve"> Дмитриевского района</w:t>
      </w:r>
      <w:r w:rsidR="00E04EA6">
        <w:rPr>
          <w:rFonts w:ascii="Times New Roman" w:hAnsi="Times New Roman"/>
          <w:b/>
          <w:sz w:val="31"/>
          <w:szCs w:val="31"/>
        </w:rPr>
        <w:t xml:space="preserve">   </w:t>
      </w:r>
      <w:r w:rsidR="00AD1C54" w:rsidRPr="00F851E8">
        <w:rPr>
          <w:rFonts w:ascii="Times New Roman" w:hAnsi="Times New Roman"/>
          <w:b/>
          <w:sz w:val="31"/>
          <w:szCs w:val="31"/>
        </w:rPr>
        <w:t>Курской области</w:t>
      </w:r>
      <w:r w:rsidR="00B5629C">
        <w:rPr>
          <w:rFonts w:ascii="Times New Roman" w:hAnsi="Times New Roman"/>
          <w:b/>
          <w:sz w:val="31"/>
          <w:szCs w:val="31"/>
        </w:rPr>
        <w:t xml:space="preserve"> за 2021</w:t>
      </w:r>
      <w:r w:rsidR="00A17D4F" w:rsidRPr="00F851E8">
        <w:rPr>
          <w:rFonts w:ascii="Times New Roman" w:hAnsi="Times New Roman"/>
          <w:b/>
          <w:sz w:val="31"/>
          <w:szCs w:val="31"/>
        </w:rPr>
        <w:t xml:space="preserve"> год</w:t>
      </w:r>
    </w:p>
    <w:p w:rsidR="001B1DF0" w:rsidRPr="00F851E8" w:rsidRDefault="001B1DF0" w:rsidP="001B1DF0">
      <w:pPr>
        <w:pStyle w:val="af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F851E8" w:rsidRDefault="00641E31" w:rsidP="00A17D4F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F851E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Default="00641E31" w:rsidP="001B1DF0">
      <w:pPr>
        <w:pStyle w:val="af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57610" w:rsidRPr="00F851E8" w:rsidRDefault="00157610" w:rsidP="001B1DF0">
      <w:pPr>
        <w:pStyle w:val="af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64577C" w:rsidRDefault="00641E31" w:rsidP="00A17D4F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577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DE6D96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«Крупецкой </w:t>
      </w:r>
      <w:r w:rsidR="0073668B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64577C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B562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2021</w:t>
      </w:r>
      <w:r w:rsidR="000B1B8C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0B3B96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проведена 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соответствии с пунктом</w:t>
      </w:r>
      <w:r w:rsidR="009907F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B7516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64577C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</w:t>
      </w:r>
      <w:r w:rsidR="000B1B8C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комиссии Дмитриевского района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B562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2022</w:t>
      </w:r>
      <w:r w:rsidR="00BB0367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64577C" w:rsidRDefault="00641E31" w:rsidP="00A17D4F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577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D94352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="00B562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9907F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668B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64577C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B562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31.12.2021</w:t>
      </w:r>
      <w:r w:rsidR="009907F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64577C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64577C" w:rsidRDefault="00641E31" w:rsidP="00A17D4F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577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9907F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DE6D96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«Крупецкой</w:t>
      </w:r>
      <w:r w:rsidR="009907F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485D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927E98"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6457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20538" w:rsidRPr="00157610" w:rsidRDefault="009868FC" w:rsidP="0015761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4577C">
        <w:rPr>
          <w:rFonts w:ascii="Times New Roman" w:hAnsi="Times New Roman"/>
          <w:b/>
          <w:sz w:val="28"/>
          <w:szCs w:val="28"/>
        </w:rPr>
        <w:t>Цель проверки:</w:t>
      </w:r>
      <w:r w:rsidR="00F45968">
        <w:rPr>
          <w:rFonts w:ascii="Times New Roman" w:hAnsi="Times New Roman"/>
          <w:b/>
          <w:sz w:val="28"/>
          <w:szCs w:val="28"/>
        </w:rPr>
        <w:t xml:space="preserve"> </w:t>
      </w:r>
      <w:r w:rsidRPr="0064577C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4C4C11" w:rsidRPr="0064577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41E31" w:rsidRPr="000472CC" w:rsidRDefault="00596FCB" w:rsidP="001A144D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472CC">
        <w:rPr>
          <w:rFonts w:ascii="Times New Roman" w:hAnsi="Times New Roman"/>
          <w:sz w:val="28"/>
          <w:szCs w:val="28"/>
        </w:rPr>
        <w:t xml:space="preserve">Заключение </w:t>
      </w:r>
      <w:r w:rsidR="0048586F" w:rsidRPr="000472CC">
        <w:rPr>
          <w:rFonts w:ascii="Times New Roman" w:hAnsi="Times New Roman"/>
          <w:sz w:val="28"/>
          <w:szCs w:val="28"/>
        </w:rPr>
        <w:t>на годов</w:t>
      </w:r>
      <w:r w:rsidRPr="000472CC">
        <w:rPr>
          <w:rFonts w:ascii="Times New Roman" w:hAnsi="Times New Roman"/>
          <w:sz w:val="28"/>
          <w:szCs w:val="28"/>
        </w:rPr>
        <w:t>ой отчет об исполнении бюджета муниципального образования «Крупецкой</w:t>
      </w:r>
      <w:r w:rsidR="0048586F" w:rsidRPr="000472CC">
        <w:rPr>
          <w:rFonts w:ascii="Times New Roman" w:hAnsi="Times New Roman"/>
          <w:sz w:val="28"/>
          <w:szCs w:val="28"/>
        </w:rPr>
        <w:t xml:space="preserve"> сельсовет» Дмитриевского район</w:t>
      </w:r>
      <w:r w:rsidRPr="000472CC">
        <w:rPr>
          <w:rFonts w:ascii="Times New Roman" w:hAnsi="Times New Roman"/>
          <w:sz w:val="28"/>
          <w:szCs w:val="28"/>
        </w:rPr>
        <w:t xml:space="preserve">а Курской области подготовлено в соответствии со статьей </w:t>
      </w:r>
      <w:r w:rsidR="0048586F" w:rsidRPr="000472CC">
        <w:rPr>
          <w:rFonts w:ascii="Times New Roman" w:hAnsi="Times New Roman"/>
          <w:sz w:val="28"/>
          <w:szCs w:val="28"/>
        </w:rPr>
        <w:t>264.4 Бюджетного</w:t>
      </w:r>
      <w:r w:rsidRPr="000472CC">
        <w:rPr>
          <w:rFonts w:ascii="Times New Roman" w:hAnsi="Times New Roman"/>
          <w:sz w:val="28"/>
          <w:szCs w:val="28"/>
        </w:rPr>
        <w:t xml:space="preserve"> кодекса Российской Федерации, с</w:t>
      </w:r>
      <w:r w:rsidR="0048586F" w:rsidRPr="000472CC">
        <w:rPr>
          <w:rFonts w:ascii="Times New Roman" w:hAnsi="Times New Roman"/>
          <w:sz w:val="28"/>
          <w:szCs w:val="28"/>
        </w:rPr>
        <w:t xml:space="preserve"> Соглашением от 01.1</w:t>
      </w:r>
      <w:r w:rsidR="00F45968">
        <w:rPr>
          <w:rFonts w:ascii="Times New Roman" w:hAnsi="Times New Roman"/>
          <w:sz w:val="28"/>
          <w:szCs w:val="28"/>
        </w:rPr>
        <w:t>1</w:t>
      </w:r>
      <w:r w:rsidR="0048586F" w:rsidRPr="000472CC">
        <w:rPr>
          <w:rFonts w:ascii="Times New Roman" w:hAnsi="Times New Roman"/>
          <w:sz w:val="28"/>
          <w:szCs w:val="28"/>
        </w:rPr>
        <w:t>.201</w:t>
      </w:r>
      <w:r w:rsidR="00F45968">
        <w:rPr>
          <w:rFonts w:ascii="Times New Roman" w:hAnsi="Times New Roman"/>
          <w:sz w:val="28"/>
          <w:szCs w:val="28"/>
        </w:rPr>
        <w:t xml:space="preserve">9 </w:t>
      </w:r>
      <w:r w:rsidR="0048586F" w:rsidRPr="000472CC">
        <w:rPr>
          <w:rFonts w:ascii="Times New Roman" w:hAnsi="Times New Roman"/>
          <w:sz w:val="28"/>
          <w:szCs w:val="28"/>
        </w:rPr>
        <w:t>г</w:t>
      </w:r>
      <w:r w:rsidR="000A115D" w:rsidRPr="000472CC">
        <w:rPr>
          <w:rFonts w:ascii="Times New Roman" w:hAnsi="Times New Roman"/>
          <w:sz w:val="28"/>
          <w:szCs w:val="28"/>
        </w:rPr>
        <w:t>ода</w:t>
      </w:r>
      <w:r w:rsidR="0048586F" w:rsidRPr="000472CC">
        <w:rPr>
          <w:rFonts w:ascii="Times New Roman" w:hAnsi="Times New Roman"/>
          <w:sz w:val="28"/>
          <w:szCs w:val="28"/>
        </w:rPr>
        <w:t xml:space="preserve"> №3 «О перед</w:t>
      </w:r>
      <w:r w:rsidR="000A115D" w:rsidRPr="000472CC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F45968">
        <w:rPr>
          <w:rFonts w:ascii="Times New Roman" w:hAnsi="Times New Roman"/>
          <w:sz w:val="28"/>
          <w:szCs w:val="28"/>
        </w:rPr>
        <w:t xml:space="preserve"> </w:t>
      </w:r>
      <w:r w:rsidR="00803858" w:rsidRPr="000472CC">
        <w:rPr>
          <w:rFonts w:ascii="Times New Roman" w:hAnsi="Times New Roman"/>
          <w:sz w:val="28"/>
          <w:szCs w:val="28"/>
        </w:rPr>
        <w:t xml:space="preserve">внешнего финансового контроля», статьей </w:t>
      </w:r>
      <w:r w:rsidR="0048586F" w:rsidRPr="000472CC">
        <w:rPr>
          <w:rFonts w:ascii="Times New Roman" w:hAnsi="Times New Roman"/>
          <w:sz w:val="28"/>
          <w:szCs w:val="28"/>
        </w:rPr>
        <w:t>26 Положения о бюджетном процессе в муниципальном образовании «Крупецкой сельсовет» Дмитрие</w:t>
      </w:r>
      <w:r w:rsidR="00803858" w:rsidRPr="000472CC">
        <w:rPr>
          <w:rFonts w:ascii="Times New Roman" w:hAnsi="Times New Roman"/>
          <w:sz w:val="28"/>
          <w:szCs w:val="28"/>
        </w:rPr>
        <w:t xml:space="preserve">вского района Курской области, </w:t>
      </w:r>
      <w:r w:rsidR="0048586F" w:rsidRPr="000472CC">
        <w:rPr>
          <w:rFonts w:ascii="Times New Roman" w:hAnsi="Times New Roman"/>
          <w:sz w:val="28"/>
          <w:szCs w:val="28"/>
        </w:rPr>
        <w:t xml:space="preserve">утвержденного Решением Собрания депутатов Крупецкого сельсовета Дмитриевского района Курской области </w:t>
      </w:r>
      <w:r w:rsidR="002A77EF" w:rsidRPr="000472CC">
        <w:rPr>
          <w:rFonts w:ascii="Times New Roman" w:hAnsi="Times New Roman"/>
          <w:sz w:val="28"/>
          <w:szCs w:val="28"/>
        </w:rPr>
        <w:t>от 03.10.</w:t>
      </w:r>
      <w:r w:rsidR="0048586F" w:rsidRPr="000472CC">
        <w:rPr>
          <w:rFonts w:ascii="Times New Roman" w:hAnsi="Times New Roman"/>
          <w:sz w:val="28"/>
          <w:szCs w:val="28"/>
        </w:rPr>
        <w:t>2010</w:t>
      </w:r>
      <w:r w:rsidR="002A77EF" w:rsidRPr="000472CC">
        <w:rPr>
          <w:rFonts w:ascii="Times New Roman" w:hAnsi="Times New Roman"/>
          <w:sz w:val="28"/>
          <w:szCs w:val="28"/>
        </w:rPr>
        <w:t xml:space="preserve"> года</w:t>
      </w:r>
      <w:r w:rsidR="0048586F" w:rsidRPr="000472CC">
        <w:rPr>
          <w:rFonts w:ascii="Times New Roman" w:hAnsi="Times New Roman"/>
          <w:sz w:val="28"/>
          <w:szCs w:val="28"/>
        </w:rPr>
        <w:t xml:space="preserve"> №84, </w:t>
      </w:r>
      <w:r w:rsidR="002A77EF" w:rsidRPr="000472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 стандартом</w:t>
      </w:r>
      <w:r w:rsidR="009907F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472CC" w:rsidRPr="000472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внешнего </w:t>
      </w:r>
      <w:r w:rsidR="00641E31" w:rsidRPr="000472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340E51" w:rsidRDefault="009868FC" w:rsidP="001A144D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48586F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«Крупецкой </w:t>
      </w:r>
      <w:r w:rsidR="004C4C11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сельсовет» </w:t>
      </w:r>
      <w:r w:rsidR="000472CC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B562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2021</w:t>
      </w:r>
      <w:r w:rsidR="00D77136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1529F4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</w:t>
      </w:r>
      <w:r w:rsidR="00F459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комиссию</w:t>
      </w:r>
      <w:r w:rsidR="009907FF" w:rsidRPr="00C77D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42BC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0472CC" w:rsidRPr="00C77D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="00B562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03.2021</w:t>
      </w:r>
      <w:r w:rsidR="00C063A1" w:rsidRPr="00C77D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063A1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года, что соответствует сроку представления годовой бюджет</w:t>
      </w:r>
      <w:r w:rsidR="00176340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1F5821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340E51">
        <w:rPr>
          <w:rFonts w:ascii="Times New Roman" w:hAnsi="Times New Roman"/>
          <w:sz w:val="28"/>
          <w:szCs w:val="28"/>
        </w:rPr>
        <w:t xml:space="preserve"> в муниципально</w:t>
      </w:r>
      <w:r w:rsidR="00F56D57" w:rsidRPr="00340E51">
        <w:rPr>
          <w:rFonts w:ascii="Times New Roman" w:hAnsi="Times New Roman"/>
          <w:sz w:val="28"/>
          <w:szCs w:val="28"/>
        </w:rPr>
        <w:t xml:space="preserve">м </w:t>
      </w:r>
      <w:r w:rsidR="00F56D57" w:rsidRPr="00340E51">
        <w:rPr>
          <w:rFonts w:ascii="Times New Roman" w:hAnsi="Times New Roman"/>
          <w:sz w:val="28"/>
          <w:szCs w:val="28"/>
        </w:rPr>
        <w:lastRenderedPageBreak/>
        <w:t>образовании «Крупецкой</w:t>
      </w:r>
      <w:r w:rsidR="00176340" w:rsidRPr="00340E51">
        <w:rPr>
          <w:rFonts w:ascii="Times New Roman" w:hAnsi="Times New Roman"/>
          <w:sz w:val="28"/>
          <w:szCs w:val="28"/>
        </w:rPr>
        <w:t xml:space="preserve"> сельсовет»</w:t>
      </w:r>
      <w:r w:rsidR="00340E51" w:rsidRPr="00340E51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340E51" w:rsidRDefault="001F5821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340E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Инструкцией о порядке составления </w:t>
      </w:r>
      <w:r w:rsidR="00850FB7" w:rsidRPr="00340E51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340E51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340E51">
        <w:rPr>
          <w:rFonts w:ascii="Times New Roman" w:hAnsi="Times New Roman"/>
          <w:sz w:val="28"/>
          <w:szCs w:val="28"/>
        </w:rPr>
        <w:t>фина</w:t>
      </w:r>
      <w:r w:rsidRPr="00340E51">
        <w:rPr>
          <w:rFonts w:ascii="Times New Roman" w:hAnsi="Times New Roman"/>
          <w:sz w:val="28"/>
          <w:szCs w:val="28"/>
        </w:rPr>
        <w:t>нсов</w:t>
      </w:r>
      <w:r w:rsidR="00850FB7" w:rsidRPr="00340E51">
        <w:rPr>
          <w:rFonts w:ascii="Times New Roman" w:hAnsi="Times New Roman"/>
          <w:sz w:val="28"/>
          <w:szCs w:val="28"/>
        </w:rPr>
        <w:t xml:space="preserve"> Росси</w:t>
      </w:r>
      <w:r w:rsidR="006A66BD" w:rsidRPr="00340E51">
        <w:rPr>
          <w:rFonts w:ascii="Times New Roman" w:hAnsi="Times New Roman"/>
          <w:sz w:val="28"/>
          <w:szCs w:val="28"/>
        </w:rPr>
        <w:t>йской Федерации</w:t>
      </w:r>
      <w:r w:rsidR="00850FB7" w:rsidRPr="00340E51">
        <w:rPr>
          <w:rFonts w:ascii="Times New Roman" w:hAnsi="Times New Roman"/>
          <w:sz w:val="28"/>
          <w:szCs w:val="28"/>
        </w:rPr>
        <w:t xml:space="preserve"> от </w:t>
      </w:r>
      <w:r w:rsidR="00340E51" w:rsidRPr="00340E51">
        <w:rPr>
          <w:rFonts w:ascii="Times New Roman" w:hAnsi="Times New Roman"/>
          <w:sz w:val="28"/>
          <w:szCs w:val="28"/>
        </w:rPr>
        <w:t>28.12.</w:t>
      </w:r>
      <w:r w:rsidR="00793E7E" w:rsidRPr="00340E51">
        <w:rPr>
          <w:rFonts w:ascii="Times New Roman" w:hAnsi="Times New Roman"/>
          <w:sz w:val="28"/>
          <w:szCs w:val="28"/>
        </w:rPr>
        <w:t xml:space="preserve">2010 года </w:t>
      </w:r>
      <w:r w:rsidRPr="00340E51">
        <w:rPr>
          <w:rFonts w:ascii="Times New Roman" w:hAnsi="Times New Roman"/>
          <w:sz w:val="28"/>
          <w:szCs w:val="28"/>
        </w:rPr>
        <w:t>№</w:t>
      </w:r>
      <w:r w:rsidR="00850FB7" w:rsidRPr="00340E51">
        <w:rPr>
          <w:rFonts w:ascii="Times New Roman" w:hAnsi="Times New Roman"/>
          <w:sz w:val="28"/>
          <w:szCs w:val="28"/>
        </w:rPr>
        <w:t xml:space="preserve">191н, и </w:t>
      </w:r>
      <w:r w:rsidR="00651FB2" w:rsidRPr="00340E51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340E51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</w:t>
      </w:r>
      <w:r w:rsidR="00340E51">
        <w:rPr>
          <w:rFonts w:ascii="Times New Roman" w:hAnsi="Times New Roman"/>
          <w:sz w:val="28"/>
          <w:szCs w:val="28"/>
        </w:rPr>
        <w:t xml:space="preserve"> и плановый период</w:t>
      </w:r>
      <w:r w:rsidR="00850FB7" w:rsidRPr="00340E51">
        <w:rPr>
          <w:rFonts w:ascii="Times New Roman" w:hAnsi="Times New Roman"/>
          <w:sz w:val="28"/>
          <w:szCs w:val="28"/>
        </w:rPr>
        <w:t>.</w:t>
      </w:r>
    </w:p>
    <w:p w:rsidR="00801FE3" w:rsidRPr="00C82F2B" w:rsidRDefault="00641E31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82F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C82F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F56D57" w:rsidRPr="00C82F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«Крупецкой</w:t>
      </w:r>
      <w:r w:rsidR="00A213AF" w:rsidRPr="00C82F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C82F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C82F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C82F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C82F2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1F6F9F" w:rsidRPr="00C82F2B" w:rsidRDefault="001F6F9F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82F2B">
        <w:rPr>
          <w:rFonts w:ascii="Times New Roman" w:hAnsi="Times New Roman"/>
          <w:sz w:val="28"/>
          <w:szCs w:val="28"/>
        </w:rPr>
        <w:t>Муниципальное образование «Крупецкой сельсовет» Дмитриевского района Курской области – это объединённый общей территорией населённый пункт, в котором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04A97" w:rsidRPr="002F6CAE" w:rsidRDefault="00B04A97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F6CAE">
        <w:rPr>
          <w:rFonts w:ascii="Times New Roman" w:hAnsi="Times New Roman"/>
          <w:sz w:val="28"/>
          <w:szCs w:val="28"/>
        </w:rPr>
        <w:t>Администрация Крупецкого сельсовета Дмитриевского района Курской области осуществляет свою деятельность на основании Устава, принятого решением Собрания депутатов Крупецкого сельсовета Дмитр</w:t>
      </w:r>
      <w:r w:rsidR="00274A75" w:rsidRPr="002F6CAE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2F6CAE">
        <w:rPr>
          <w:rFonts w:ascii="Times New Roman" w:hAnsi="Times New Roman"/>
          <w:sz w:val="28"/>
          <w:szCs w:val="28"/>
        </w:rPr>
        <w:t xml:space="preserve"> от 19.08.2005 года №318-р</w:t>
      </w:r>
      <w:r w:rsidR="002207DA" w:rsidRPr="002F6CAE">
        <w:rPr>
          <w:rFonts w:ascii="Times New Roman" w:hAnsi="Times New Roman"/>
          <w:sz w:val="28"/>
          <w:szCs w:val="28"/>
        </w:rPr>
        <w:t xml:space="preserve"> (</w:t>
      </w:r>
      <w:r w:rsidR="00B81CCD" w:rsidRPr="002F6CAE">
        <w:rPr>
          <w:rFonts w:ascii="Times New Roman" w:hAnsi="Times New Roman"/>
          <w:sz w:val="28"/>
          <w:szCs w:val="28"/>
        </w:rPr>
        <w:t>с последующими изменениями</w:t>
      </w:r>
      <w:r w:rsidR="00E01189" w:rsidRPr="002F6CAE">
        <w:rPr>
          <w:rFonts w:ascii="Times New Roman" w:hAnsi="Times New Roman"/>
          <w:sz w:val="28"/>
          <w:szCs w:val="28"/>
        </w:rPr>
        <w:t xml:space="preserve"> и дополнениями</w:t>
      </w:r>
      <w:r w:rsidR="00B81CCD" w:rsidRPr="002F6CAE">
        <w:rPr>
          <w:rFonts w:ascii="Times New Roman" w:hAnsi="Times New Roman"/>
          <w:sz w:val="28"/>
          <w:szCs w:val="28"/>
        </w:rPr>
        <w:t>)</w:t>
      </w:r>
      <w:r w:rsidRPr="002F6CAE">
        <w:rPr>
          <w:rFonts w:ascii="Times New Roman" w:hAnsi="Times New Roman"/>
          <w:sz w:val="28"/>
          <w:szCs w:val="28"/>
        </w:rPr>
        <w:t>.</w:t>
      </w:r>
    </w:p>
    <w:p w:rsidR="00B04A97" w:rsidRPr="00302A4C" w:rsidRDefault="00B04A97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02A4C">
        <w:rPr>
          <w:rFonts w:ascii="Times New Roman" w:hAnsi="Times New Roman"/>
          <w:sz w:val="28"/>
          <w:szCs w:val="28"/>
        </w:rPr>
        <w:t>Юридический адрес: 307509, Курская область, Дмитриевский район, с</w:t>
      </w:r>
      <w:r w:rsidR="00E01189" w:rsidRPr="00302A4C">
        <w:rPr>
          <w:rFonts w:ascii="Times New Roman" w:hAnsi="Times New Roman"/>
          <w:sz w:val="28"/>
          <w:szCs w:val="28"/>
        </w:rPr>
        <w:t>ело</w:t>
      </w:r>
      <w:r w:rsidRPr="00302A4C">
        <w:rPr>
          <w:rFonts w:ascii="Times New Roman" w:hAnsi="Times New Roman"/>
          <w:sz w:val="28"/>
          <w:szCs w:val="28"/>
        </w:rPr>
        <w:t xml:space="preserve"> Крупец</w:t>
      </w:r>
      <w:r w:rsidR="00E01189" w:rsidRPr="00302A4C">
        <w:rPr>
          <w:rFonts w:ascii="Times New Roman" w:hAnsi="Times New Roman"/>
          <w:sz w:val="28"/>
          <w:szCs w:val="28"/>
        </w:rPr>
        <w:t>, дом 202</w:t>
      </w:r>
      <w:r w:rsidRPr="00302A4C">
        <w:rPr>
          <w:rFonts w:ascii="Times New Roman" w:hAnsi="Times New Roman"/>
          <w:sz w:val="28"/>
          <w:szCs w:val="28"/>
        </w:rPr>
        <w:t>.</w:t>
      </w:r>
    </w:p>
    <w:p w:rsidR="00B04A97" w:rsidRPr="00302A4C" w:rsidRDefault="00B04A97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02A4C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правом пе</w:t>
      </w:r>
      <w:r w:rsidR="00A72748" w:rsidRPr="00302A4C">
        <w:rPr>
          <w:rFonts w:ascii="Times New Roman" w:hAnsi="Times New Roman"/>
          <w:sz w:val="28"/>
          <w:szCs w:val="28"/>
        </w:rPr>
        <w:t xml:space="preserve">рвой подписи </w:t>
      </w:r>
      <w:r w:rsidR="00F7202C" w:rsidRPr="00302A4C">
        <w:rPr>
          <w:rFonts w:ascii="Times New Roman" w:hAnsi="Times New Roman"/>
          <w:sz w:val="28"/>
          <w:szCs w:val="28"/>
        </w:rPr>
        <w:t>–</w:t>
      </w:r>
      <w:r w:rsidR="00B5629C">
        <w:rPr>
          <w:rFonts w:ascii="Times New Roman" w:hAnsi="Times New Roman"/>
          <w:sz w:val="28"/>
          <w:szCs w:val="28"/>
        </w:rPr>
        <w:t xml:space="preserve"> г</w:t>
      </w:r>
      <w:r w:rsidR="00A72748" w:rsidRPr="00302A4C">
        <w:rPr>
          <w:rFonts w:ascii="Times New Roman" w:hAnsi="Times New Roman"/>
          <w:sz w:val="28"/>
          <w:szCs w:val="28"/>
        </w:rPr>
        <w:t>лава</w:t>
      </w:r>
      <w:r w:rsidR="00F45968">
        <w:rPr>
          <w:rFonts w:ascii="Times New Roman" w:hAnsi="Times New Roman"/>
          <w:sz w:val="28"/>
          <w:szCs w:val="28"/>
        </w:rPr>
        <w:t xml:space="preserve"> </w:t>
      </w:r>
      <w:r w:rsidR="00A72748" w:rsidRPr="00302A4C">
        <w:rPr>
          <w:rFonts w:ascii="Times New Roman" w:hAnsi="Times New Roman"/>
          <w:sz w:val="28"/>
          <w:szCs w:val="28"/>
        </w:rPr>
        <w:t xml:space="preserve"> Крупецкого</w:t>
      </w:r>
      <w:r w:rsidRPr="00302A4C">
        <w:rPr>
          <w:rFonts w:ascii="Times New Roman" w:hAnsi="Times New Roman"/>
          <w:sz w:val="28"/>
          <w:szCs w:val="28"/>
        </w:rPr>
        <w:t xml:space="preserve"> сельсовета </w:t>
      </w:r>
      <w:r w:rsidR="00A72748" w:rsidRPr="00302A4C">
        <w:rPr>
          <w:rFonts w:ascii="Times New Roman" w:hAnsi="Times New Roman"/>
          <w:sz w:val="28"/>
          <w:szCs w:val="28"/>
        </w:rPr>
        <w:t>А.И.</w:t>
      </w:r>
      <w:r w:rsidRPr="00302A4C">
        <w:rPr>
          <w:rFonts w:ascii="Times New Roman" w:hAnsi="Times New Roman"/>
          <w:sz w:val="28"/>
          <w:szCs w:val="28"/>
        </w:rPr>
        <w:t xml:space="preserve">Скрипкин, с правом второй подписи </w:t>
      </w:r>
      <w:r w:rsidR="00F7202C" w:rsidRPr="00302A4C">
        <w:rPr>
          <w:rFonts w:ascii="Times New Roman" w:hAnsi="Times New Roman"/>
          <w:sz w:val="28"/>
          <w:szCs w:val="28"/>
        </w:rPr>
        <w:t>–</w:t>
      </w:r>
      <w:r w:rsidRPr="00302A4C">
        <w:rPr>
          <w:rFonts w:ascii="Times New Roman" w:hAnsi="Times New Roman"/>
          <w:sz w:val="28"/>
          <w:szCs w:val="28"/>
        </w:rPr>
        <w:t xml:space="preserve"> начальник отдела бухгалтерского уч</w:t>
      </w:r>
      <w:r w:rsidR="00B81CCD" w:rsidRPr="00302A4C">
        <w:rPr>
          <w:rFonts w:ascii="Times New Roman" w:hAnsi="Times New Roman"/>
          <w:sz w:val="28"/>
          <w:szCs w:val="28"/>
        </w:rPr>
        <w:t xml:space="preserve">ета и отчетности </w:t>
      </w:r>
      <w:r w:rsidR="00044DCE" w:rsidRPr="00302A4C">
        <w:rPr>
          <w:rFonts w:ascii="Times New Roman" w:hAnsi="Times New Roman"/>
          <w:sz w:val="28"/>
          <w:szCs w:val="28"/>
        </w:rPr>
        <w:t>Е.В.Ходосова</w:t>
      </w:r>
      <w:r w:rsidR="00B81CCD" w:rsidRPr="00302A4C">
        <w:rPr>
          <w:rFonts w:ascii="Times New Roman" w:hAnsi="Times New Roman"/>
          <w:sz w:val="28"/>
          <w:szCs w:val="28"/>
        </w:rPr>
        <w:t>.</w:t>
      </w:r>
    </w:p>
    <w:p w:rsidR="00F06D58" w:rsidRPr="00302A4C" w:rsidRDefault="00B04A97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02A4C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«Крупецкой сельсовет» Дмитриевского района Курской области Управлением Федерального казначейства по Курской области открыт единый счет</w:t>
      </w:r>
      <w:r w:rsidR="00C77D2B">
        <w:rPr>
          <w:rFonts w:ascii="Times New Roman" w:hAnsi="Times New Roman"/>
          <w:sz w:val="28"/>
          <w:szCs w:val="28"/>
        </w:rPr>
        <w:t xml:space="preserve"> </w:t>
      </w:r>
      <w:r w:rsidR="00642BC3">
        <w:rPr>
          <w:rFonts w:ascii="Times New Roman" w:hAnsi="Times New Roman"/>
          <w:bCs/>
          <w:sz w:val="28"/>
          <w:szCs w:val="28"/>
        </w:rPr>
        <w:t>03231643386084204400</w:t>
      </w:r>
      <w:r w:rsidRPr="00C77D2B">
        <w:rPr>
          <w:rFonts w:ascii="Times New Roman" w:hAnsi="Times New Roman"/>
          <w:sz w:val="28"/>
          <w:szCs w:val="28"/>
        </w:rPr>
        <w:t>.</w:t>
      </w:r>
    </w:p>
    <w:p w:rsidR="007A4100" w:rsidRPr="00302A4C" w:rsidRDefault="007A4100" w:rsidP="00F7202C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302A4C" w:rsidRDefault="001F0C74" w:rsidP="00F7202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02A4C">
        <w:rPr>
          <w:rFonts w:ascii="Times New Roman" w:hAnsi="Times New Roman"/>
          <w:b/>
          <w:sz w:val="28"/>
          <w:szCs w:val="28"/>
        </w:rPr>
        <w:t xml:space="preserve">Соблюдение требований Бюджетного </w:t>
      </w:r>
      <w:r w:rsidR="000534B0" w:rsidRPr="00302A4C">
        <w:rPr>
          <w:rFonts w:ascii="Times New Roman" w:hAnsi="Times New Roman"/>
          <w:b/>
          <w:sz w:val="28"/>
          <w:szCs w:val="28"/>
        </w:rPr>
        <w:t xml:space="preserve">законодательства, регулирующих </w:t>
      </w:r>
      <w:r w:rsidRPr="00302A4C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302A4C" w:rsidRDefault="00284B65" w:rsidP="00F7202C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73C50" w:rsidRPr="00002B86" w:rsidRDefault="000534B0" w:rsidP="00D26D3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A4B">
        <w:rPr>
          <w:rFonts w:ascii="Times New Roman" w:hAnsi="Times New Roman"/>
          <w:sz w:val="28"/>
          <w:szCs w:val="28"/>
        </w:rPr>
        <w:t>Решением</w:t>
      </w:r>
      <w:r w:rsidR="003649C9" w:rsidRPr="005A0A4B">
        <w:rPr>
          <w:rFonts w:ascii="Times New Roman" w:hAnsi="Times New Roman"/>
          <w:sz w:val="28"/>
          <w:szCs w:val="28"/>
        </w:rPr>
        <w:t xml:space="preserve"> С</w:t>
      </w:r>
      <w:r w:rsidR="00F10820" w:rsidRPr="005A0A4B">
        <w:rPr>
          <w:rFonts w:ascii="Times New Roman" w:hAnsi="Times New Roman"/>
          <w:sz w:val="28"/>
          <w:szCs w:val="28"/>
        </w:rPr>
        <w:t>обрания депутатов</w:t>
      </w:r>
      <w:r w:rsidR="00C07DFC">
        <w:rPr>
          <w:rFonts w:ascii="Times New Roman" w:hAnsi="Times New Roman"/>
          <w:sz w:val="28"/>
          <w:szCs w:val="28"/>
        </w:rPr>
        <w:t xml:space="preserve"> </w:t>
      </w:r>
      <w:r w:rsidR="0066610C" w:rsidRPr="005A0A4B">
        <w:rPr>
          <w:rFonts w:ascii="Times New Roman" w:hAnsi="Times New Roman"/>
          <w:sz w:val="28"/>
          <w:szCs w:val="28"/>
        </w:rPr>
        <w:t>Крупецкого</w:t>
      </w:r>
      <w:r w:rsidR="00C07DFC">
        <w:rPr>
          <w:rFonts w:ascii="Times New Roman" w:hAnsi="Times New Roman"/>
          <w:sz w:val="28"/>
          <w:szCs w:val="28"/>
        </w:rPr>
        <w:t xml:space="preserve"> </w:t>
      </w:r>
      <w:r w:rsidR="00A17316" w:rsidRPr="005A0A4B">
        <w:rPr>
          <w:rFonts w:ascii="Times New Roman" w:hAnsi="Times New Roman"/>
          <w:sz w:val="28"/>
          <w:szCs w:val="28"/>
        </w:rPr>
        <w:t>сельсовета Дмитриевского района Курской облас</w:t>
      </w:r>
      <w:r w:rsidR="00D73693" w:rsidRPr="005A0A4B">
        <w:rPr>
          <w:rFonts w:ascii="Times New Roman" w:hAnsi="Times New Roman"/>
          <w:sz w:val="28"/>
          <w:szCs w:val="28"/>
        </w:rPr>
        <w:t xml:space="preserve">ти </w:t>
      </w:r>
      <w:r w:rsidR="00A17316" w:rsidRPr="005A0A4B">
        <w:rPr>
          <w:rFonts w:ascii="Times New Roman" w:hAnsi="Times New Roman"/>
          <w:sz w:val="28"/>
          <w:szCs w:val="28"/>
        </w:rPr>
        <w:t>от</w:t>
      </w:r>
      <w:r w:rsidR="00C77D2B">
        <w:rPr>
          <w:rFonts w:ascii="Times New Roman" w:hAnsi="Times New Roman"/>
          <w:sz w:val="28"/>
          <w:szCs w:val="28"/>
        </w:rPr>
        <w:t xml:space="preserve"> 17</w:t>
      </w:r>
      <w:r w:rsidR="00FB5720">
        <w:rPr>
          <w:rFonts w:ascii="Times New Roman" w:hAnsi="Times New Roman"/>
          <w:sz w:val="28"/>
          <w:szCs w:val="28"/>
        </w:rPr>
        <w:t>.12.2020</w:t>
      </w:r>
      <w:r w:rsidR="002F6CAE" w:rsidRPr="005A0A4B">
        <w:rPr>
          <w:rFonts w:ascii="Times New Roman" w:hAnsi="Times New Roman"/>
          <w:sz w:val="28"/>
          <w:szCs w:val="28"/>
        </w:rPr>
        <w:t xml:space="preserve"> </w:t>
      </w:r>
      <w:r w:rsidR="00D26D37" w:rsidRPr="005A0A4B">
        <w:rPr>
          <w:rFonts w:ascii="Times New Roman" w:hAnsi="Times New Roman"/>
          <w:sz w:val="28"/>
          <w:szCs w:val="28"/>
        </w:rPr>
        <w:t xml:space="preserve">года </w:t>
      </w:r>
      <w:r w:rsidR="006C7276" w:rsidRPr="005A0A4B">
        <w:rPr>
          <w:rFonts w:ascii="Times New Roman" w:hAnsi="Times New Roman"/>
          <w:sz w:val="28"/>
          <w:szCs w:val="28"/>
        </w:rPr>
        <w:t>№</w:t>
      </w:r>
      <w:r w:rsidR="00FB5720">
        <w:rPr>
          <w:rFonts w:ascii="Times New Roman" w:hAnsi="Times New Roman"/>
          <w:sz w:val="28"/>
          <w:szCs w:val="28"/>
        </w:rPr>
        <w:t>94</w:t>
      </w:r>
      <w:r w:rsidR="00C07DFC">
        <w:rPr>
          <w:rFonts w:ascii="Times New Roman" w:hAnsi="Times New Roman"/>
          <w:sz w:val="28"/>
          <w:szCs w:val="28"/>
        </w:rPr>
        <w:t xml:space="preserve"> </w:t>
      </w:r>
      <w:r w:rsidR="00A17316" w:rsidRPr="005A0A4B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5A0A4B">
        <w:rPr>
          <w:rFonts w:ascii="Times New Roman" w:hAnsi="Times New Roman"/>
          <w:sz w:val="28"/>
          <w:szCs w:val="28"/>
        </w:rPr>
        <w:t>муниц</w:t>
      </w:r>
      <w:r w:rsidR="00A24DD1" w:rsidRPr="005A0A4B">
        <w:rPr>
          <w:rFonts w:ascii="Times New Roman" w:hAnsi="Times New Roman"/>
          <w:sz w:val="28"/>
          <w:szCs w:val="28"/>
        </w:rPr>
        <w:t>ипал</w:t>
      </w:r>
      <w:r w:rsidR="00D73693" w:rsidRPr="005A0A4B">
        <w:rPr>
          <w:rFonts w:ascii="Times New Roman" w:hAnsi="Times New Roman"/>
          <w:sz w:val="28"/>
          <w:szCs w:val="28"/>
        </w:rPr>
        <w:t>ьного</w:t>
      </w:r>
      <w:r w:rsidRPr="005A0A4B">
        <w:rPr>
          <w:rFonts w:ascii="Times New Roman" w:hAnsi="Times New Roman"/>
          <w:sz w:val="28"/>
          <w:szCs w:val="28"/>
        </w:rPr>
        <w:t xml:space="preserve"> образования</w:t>
      </w:r>
      <w:r w:rsidR="0066610C" w:rsidRPr="005A0A4B">
        <w:rPr>
          <w:rFonts w:ascii="Times New Roman" w:hAnsi="Times New Roman"/>
          <w:sz w:val="28"/>
          <w:szCs w:val="28"/>
        </w:rPr>
        <w:t xml:space="preserve"> «Крупецкой</w:t>
      </w:r>
      <w:r w:rsidR="00C07DFC">
        <w:rPr>
          <w:rFonts w:ascii="Times New Roman" w:hAnsi="Times New Roman"/>
          <w:sz w:val="28"/>
          <w:szCs w:val="28"/>
        </w:rPr>
        <w:t xml:space="preserve"> </w:t>
      </w:r>
      <w:r w:rsidR="00FB5720">
        <w:rPr>
          <w:rFonts w:ascii="Times New Roman" w:hAnsi="Times New Roman"/>
          <w:sz w:val="28"/>
          <w:szCs w:val="28"/>
        </w:rPr>
        <w:t>сельсовет» на 2021</w:t>
      </w:r>
      <w:r w:rsidR="00F80F00" w:rsidRPr="005A0A4B">
        <w:rPr>
          <w:rFonts w:ascii="Times New Roman" w:hAnsi="Times New Roman"/>
          <w:sz w:val="28"/>
          <w:szCs w:val="28"/>
        </w:rPr>
        <w:t xml:space="preserve"> год</w:t>
      </w:r>
      <w:r w:rsidR="00FB5720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C77D2B">
        <w:rPr>
          <w:rFonts w:ascii="Times New Roman" w:hAnsi="Times New Roman"/>
          <w:sz w:val="28"/>
          <w:szCs w:val="28"/>
        </w:rPr>
        <w:t xml:space="preserve"> и 202</w:t>
      </w:r>
      <w:r w:rsidR="00FB5720">
        <w:rPr>
          <w:rFonts w:ascii="Times New Roman" w:hAnsi="Times New Roman"/>
          <w:sz w:val="28"/>
          <w:szCs w:val="28"/>
        </w:rPr>
        <w:t>3</w:t>
      </w:r>
      <w:r w:rsidR="00773C50" w:rsidRPr="005A0A4B">
        <w:rPr>
          <w:rFonts w:ascii="Times New Roman" w:hAnsi="Times New Roman"/>
          <w:sz w:val="28"/>
          <w:szCs w:val="28"/>
        </w:rPr>
        <w:t xml:space="preserve"> </w:t>
      </w:r>
      <w:r w:rsidR="00773C50" w:rsidRPr="00002B86">
        <w:rPr>
          <w:rFonts w:ascii="Times New Roman" w:hAnsi="Times New Roman"/>
          <w:sz w:val="28"/>
          <w:szCs w:val="28"/>
        </w:rPr>
        <w:t>годов.</w:t>
      </w:r>
      <w:r w:rsidR="00FB5720">
        <w:rPr>
          <w:rFonts w:ascii="Times New Roman" w:hAnsi="Times New Roman"/>
          <w:sz w:val="28"/>
          <w:szCs w:val="28"/>
        </w:rPr>
        <w:t xml:space="preserve"> На 2021</w:t>
      </w:r>
      <w:r w:rsidR="00773C50" w:rsidRPr="00002B86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</w:t>
      </w:r>
      <w:r w:rsidR="00C77D2B">
        <w:rPr>
          <w:rFonts w:ascii="Times New Roman" w:hAnsi="Times New Roman"/>
          <w:sz w:val="28"/>
          <w:szCs w:val="28"/>
        </w:rPr>
        <w:t xml:space="preserve">оходов бюджета в сумме </w:t>
      </w:r>
      <w:r w:rsidR="00FB5720">
        <w:rPr>
          <w:rFonts w:ascii="Times New Roman" w:hAnsi="Times New Roman"/>
          <w:sz w:val="28"/>
          <w:szCs w:val="28"/>
        </w:rPr>
        <w:t xml:space="preserve">4117,0 </w:t>
      </w:r>
      <w:r w:rsidR="00C77D2B">
        <w:rPr>
          <w:rFonts w:ascii="Times New Roman" w:hAnsi="Times New Roman"/>
          <w:sz w:val="28"/>
          <w:szCs w:val="28"/>
        </w:rPr>
        <w:t xml:space="preserve"> </w:t>
      </w:r>
      <w:r w:rsidR="00773C50" w:rsidRPr="00002B86">
        <w:rPr>
          <w:rFonts w:ascii="Times New Roman" w:hAnsi="Times New Roman"/>
          <w:sz w:val="28"/>
          <w:szCs w:val="28"/>
        </w:rPr>
        <w:t xml:space="preserve">тыс. рублей и расходов </w:t>
      </w:r>
      <w:r w:rsidR="00002B86" w:rsidRPr="00002B86">
        <w:rPr>
          <w:rFonts w:ascii="Times New Roman" w:hAnsi="Times New Roman"/>
          <w:sz w:val="28"/>
          <w:szCs w:val="28"/>
        </w:rPr>
        <w:t xml:space="preserve">в сумме </w:t>
      </w:r>
      <w:r w:rsidR="00FB5720">
        <w:rPr>
          <w:rFonts w:ascii="Times New Roman" w:hAnsi="Times New Roman"/>
          <w:sz w:val="28"/>
          <w:szCs w:val="28"/>
        </w:rPr>
        <w:t>4117,0</w:t>
      </w:r>
      <w:r w:rsidR="00C77D2B">
        <w:rPr>
          <w:rFonts w:ascii="Times New Roman" w:hAnsi="Times New Roman"/>
          <w:sz w:val="28"/>
          <w:szCs w:val="28"/>
        </w:rPr>
        <w:t xml:space="preserve"> </w:t>
      </w:r>
      <w:r w:rsidR="00773C50" w:rsidRPr="00002B86">
        <w:rPr>
          <w:rFonts w:ascii="Times New Roman" w:hAnsi="Times New Roman"/>
          <w:sz w:val="28"/>
          <w:szCs w:val="28"/>
        </w:rPr>
        <w:t>тыс. рублей</w:t>
      </w:r>
      <w:r w:rsidR="00C07DFC">
        <w:rPr>
          <w:rFonts w:ascii="Times New Roman" w:hAnsi="Times New Roman"/>
          <w:sz w:val="28"/>
          <w:szCs w:val="28"/>
        </w:rPr>
        <w:t>. Дефицит бюджета – 0,0</w:t>
      </w:r>
      <w:r w:rsidR="00773C50" w:rsidRPr="00002B86">
        <w:rPr>
          <w:rFonts w:ascii="Times New Roman" w:hAnsi="Times New Roman"/>
          <w:sz w:val="28"/>
          <w:szCs w:val="28"/>
        </w:rPr>
        <w:t xml:space="preserve"> тыс. рублей.</w:t>
      </w:r>
    </w:p>
    <w:p w:rsidR="00737932" w:rsidRPr="005430D4" w:rsidRDefault="00737932" w:rsidP="00D26D3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18A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муниципального образования «Крупецкой сельсовет» Дмитриевского района Курской области на 20</w:t>
      </w:r>
      <w:r w:rsidR="00FB5720">
        <w:rPr>
          <w:rFonts w:ascii="Times New Roman" w:hAnsi="Times New Roman"/>
          <w:sz w:val="28"/>
          <w:szCs w:val="28"/>
        </w:rPr>
        <w:t>20</w:t>
      </w:r>
      <w:r w:rsidR="00C77D2B">
        <w:rPr>
          <w:rFonts w:ascii="Times New Roman" w:hAnsi="Times New Roman"/>
          <w:sz w:val="28"/>
          <w:szCs w:val="28"/>
        </w:rPr>
        <w:t xml:space="preserve"> </w:t>
      </w:r>
      <w:r w:rsidR="00614347" w:rsidRPr="00D5218A">
        <w:rPr>
          <w:rFonts w:ascii="Times New Roman" w:hAnsi="Times New Roman"/>
          <w:sz w:val="28"/>
          <w:szCs w:val="28"/>
        </w:rPr>
        <w:t xml:space="preserve"> год </w:t>
      </w:r>
      <w:r w:rsidRPr="00D5218A">
        <w:rPr>
          <w:rFonts w:ascii="Times New Roman" w:hAnsi="Times New Roman"/>
          <w:sz w:val="28"/>
          <w:szCs w:val="28"/>
        </w:rPr>
        <w:t>утвержде</w:t>
      </w:r>
      <w:r w:rsidR="0064544F" w:rsidRPr="00D5218A">
        <w:rPr>
          <w:rFonts w:ascii="Times New Roman" w:hAnsi="Times New Roman"/>
          <w:sz w:val="28"/>
          <w:szCs w:val="28"/>
        </w:rPr>
        <w:t>на Главой Крупецкого сельсовета</w:t>
      </w:r>
      <w:r w:rsidRPr="00D5218A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002B86" w:rsidRPr="00D5218A">
        <w:rPr>
          <w:rFonts w:ascii="Times New Roman" w:hAnsi="Times New Roman"/>
          <w:sz w:val="28"/>
          <w:szCs w:val="28"/>
        </w:rPr>
        <w:t xml:space="preserve">оссийской </w:t>
      </w:r>
      <w:r w:rsidRPr="00D5218A">
        <w:rPr>
          <w:rFonts w:ascii="Times New Roman" w:hAnsi="Times New Roman"/>
          <w:sz w:val="28"/>
          <w:szCs w:val="28"/>
        </w:rPr>
        <w:t>Ф</w:t>
      </w:r>
      <w:r w:rsidR="00002B86" w:rsidRPr="00D5218A">
        <w:rPr>
          <w:rFonts w:ascii="Times New Roman" w:hAnsi="Times New Roman"/>
          <w:sz w:val="28"/>
          <w:szCs w:val="28"/>
        </w:rPr>
        <w:t>едерации</w:t>
      </w:r>
      <w:r w:rsidRPr="00D5218A">
        <w:rPr>
          <w:rFonts w:ascii="Times New Roman" w:hAnsi="Times New Roman"/>
          <w:sz w:val="28"/>
          <w:szCs w:val="28"/>
        </w:rPr>
        <w:t xml:space="preserve"> и </w:t>
      </w:r>
      <w:r w:rsidRPr="005430D4">
        <w:rPr>
          <w:rFonts w:ascii="Times New Roman" w:hAnsi="Times New Roman"/>
          <w:sz w:val="28"/>
          <w:szCs w:val="28"/>
        </w:rPr>
        <w:t xml:space="preserve">Порядком составления и </w:t>
      </w:r>
      <w:r w:rsidRPr="005430D4">
        <w:rPr>
          <w:rFonts w:ascii="Times New Roman" w:hAnsi="Times New Roman"/>
          <w:sz w:val="28"/>
          <w:szCs w:val="28"/>
        </w:rPr>
        <w:lastRenderedPageBreak/>
        <w:t>ведения бюджетной росписи главного распорядителя средств бюджета муниципального образования «Крупецкой сельсовет» Дмитриевского района Курской области, утвержденн</w:t>
      </w:r>
      <w:r w:rsidR="00D13D2C" w:rsidRPr="005430D4">
        <w:rPr>
          <w:rFonts w:ascii="Times New Roman" w:hAnsi="Times New Roman"/>
          <w:sz w:val="28"/>
          <w:szCs w:val="28"/>
        </w:rPr>
        <w:t>ым постановлением Администрации</w:t>
      </w:r>
      <w:r w:rsidRPr="005430D4">
        <w:rPr>
          <w:rFonts w:ascii="Times New Roman" w:hAnsi="Times New Roman"/>
          <w:sz w:val="28"/>
          <w:szCs w:val="28"/>
        </w:rPr>
        <w:t xml:space="preserve"> Крупецкого </w:t>
      </w:r>
      <w:r w:rsidR="00D13D2C" w:rsidRPr="005430D4">
        <w:rPr>
          <w:rFonts w:ascii="Times New Roman" w:hAnsi="Times New Roman"/>
          <w:sz w:val="28"/>
          <w:szCs w:val="28"/>
        </w:rPr>
        <w:t>сельсовета</w:t>
      </w:r>
      <w:r w:rsidR="00C77D2B">
        <w:rPr>
          <w:rFonts w:ascii="Times New Roman" w:hAnsi="Times New Roman"/>
          <w:sz w:val="28"/>
          <w:szCs w:val="28"/>
        </w:rPr>
        <w:t xml:space="preserve"> </w:t>
      </w:r>
      <w:r w:rsidR="00D13D2C" w:rsidRPr="005430D4">
        <w:rPr>
          <w:rFonts w:ascii="Times New Roman" w:hAnsi="Times New Roman"/>
          <w:sz w:val="28"/>
          <w:szCs w:val="28"/>
        </w:rPr>
        <w:t xml:space="preserve">от </w:t>
      </w:r>
      <w:r w:rsidR="00AC6C23" w:rsidRPr="005430D4">
        <w:rPr>
          <w:rFonts w:ascii="Times New Roman" w:hAnsi="Times New Roman"/>
          <w:sz w:val="28"/>
          <w:szCs w:val="28"/>
        </w:rPr>
        <w:t>28.12.2015</w:t>
      </w:r>
      <w:r w:rsidR="00D13D2C" w:rsidRPr="005430D4">
        <w:rPr>
          <w:rFonts w:ascii="Times New Roman" w:hAnsi="Times New Roman"/>
          <w:sz w:val="28"/>
          <w:szCs w:val="28"/>
        </w:rPr>
        <w:t xml:space="preserve"> года </w:t>
      </w:r>
      <w:r w:rsidRPr="005430D4">
        <w:rPr>
          <w:rFonts w:ascii="Times New Roman" w:hAnsi="Times New Roman"/>
          <w:sz w:val="28"/>
          <w:szCs w:val="28"/>
        </w:rPr>
        <w:t>№</w:t>
      </w:r>
      <w:r w:rsidR="00AC6C23" w:rsidRPr="005430D4">
        <w:rPr>
          <w:rFonts w:ascii="Times New Roman" w:hAnsi="Times New Roman"/>
          <w:sz w:val="28"/>
          <w:szCs w:val="28"/>
        </w:rPr>
        <w:t>179</w:t>
      </w:r>
      <w:r w:rsidR="005430D4" w:rsidRPr="005430D4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5430D4">
        <w:rPr>
          <w:rFonts w:ascii="Times New Roman" w:hAnsi="Times New Roman"/>
          <w:sz w:val="28"/>
          <w:szCs w:val="28"/>
        </w:rPr>
        <w:t>.</w:t>
      </w:r>
    </w:p>
    <w:p w:rsidR="00737932" w:rsidRPr="00D5218A" w:rsidRDefault="00737932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5218A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D13D2C" w:rsidRPr="00D5218A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D5218A">
        <w:rPr>
          <w:rFonts w:ascii="Times New Roman" w:hAnsi="Times New Roman"/>
          <w:sz w:val="28"/>
          <w:szCs w:val="28"/>
        </w:rPr>
        <w:t xml:space="preserve"> Крупецкого сельсовета Дмитриев</w:t>
      </w:r>
      <w:r w:rsidR="00D13D2C" w:rsidRPr="00D5218A">
        <w:rPr>
          <w:rFonts w:ascii="Times New Roman" w:hAnsi="Times New Roman"/>
          <w:sz w:val="28"/>
          <w:szCs w:val="28"/>
        </w:rPr>
        <w:t>ского района Курской области</w:t>
      </w:r>
      <w:r w:rsidR="00642BC3">
        <w:rPr>
          <w:rFonts w:ascii="Times New Roman" w:hAnsi="Times New Roman"/>
          <w:sz w:val="28"/>
          <w:szCs w:val="28"/>
        </w:rPr>
        <w:t xml:space="preserve"> от 17.12.20</w:t>
      </w:r>
      <w:r w:rsidR="00FB5720">
        <w:rPr>
          <w:rFonts w:ascii="Times New Roman" w:hAnsi="Times New Roman"/>
          <w:sz w:val="28"/>
          <w:szCs w:val="28"/>
        </w:rPr>
        <w:t>20</w:t>
      </w:r>
      <w:r w:rsidR="00C77D2B">
        <w:rPr>
          <w:rFonts w:ascii="Times New Roman" w:hAnsi="Times New Roman"/>
          <w:sz w:val="28"/>
          <w:szCs w:val="28"/>
        </w:rPr>
        <w:t xml:space="preserve"> года №</w:t>
      </w:r>
      <w:r w:rsidR="00FB5720">
        <w:rPr>
          <w:rFonts w:ascii="Times New Roman" w:hAnsi="Times New Roman"/>
          <w:sz w:val="28"/>
          <w:szCs w:val="28"/>
        </w:rPr>
        <w:t>91</w:t>
      </w:r>
      <w:r w:rsidR="00D5218A" w:rsidRPr="00D5218A">
        <w:rPr>
          <w:rFonts w:ascii="Times New Roman" w:hAnsi="Times New Roman"/>
          <w:sz w:val="28"/>
          <w:szCs w:val="28"/>
        </w:rPr>
        <w:t xml:space="preserve"> </w:t>
      </w:r>
      <w:r w:rsidRPr="00D5218A">
        <w:rPr>
          <w:rFonts w:ascii="Times New Roman" w:hAnsi="Times New Roman"/>
          <w:sz w:val="28"/>
          <w:szCs w:val="28"/>
        </w:rPr>
        <w:t>«О бюджете муницип</w:t>
      </w:r>
      <w:r w:rsidR="00D13D2C" w:rsidRPr="00D5218A">
        <w:rPr>
          <w:rFonts w:ascii="Times New Roman" w:hAnsi="Times New Roman"/>
          <w:sz w:val="28"/>
          <w:szCs w:val="28"/>
        </w:rPr>
        <w:t xml:space="preserve">ального образования «Крупецкой </w:t>
      </w:r>
      <w:r w:rsidRPr="00D5218A">
        <w:rPr>
          <w:rFonts w:ascii="Times New Roman" w:hAnsi="Times New Roman"/>
          <w:sz w:val="28"/>
          <w:szCs w:val="28"/>
        </w:rPr>
        <w:t>сельсовет» Дмитриевског</w:t>
      </w:r>
      <w:r w:rsidR="00FB5720">
        <w:rPr>
          <w:rFonts w:ascii="Times New Roman" w:hAnsi="Times New Roman"/>
          <w:sz w:val="28"/>
          <w:szCs w:val="28"/>
        </w:rPr>
        <w:t>о района Курской области на 2021</w:t>
      </w:r>
      <w:r w:rsidR="00991190" w:rsidRPr="00D5218A">
        <w:rPr>
          <w:rFonts w:ascii="Times New Roman" w:hAnsi="Times New Roman"/>
          <w:sz w:val="28"/>
          <w:szCs w:val="28"/>
        </w:rPr>
        <w:t xml:space="preserve"> год</w:t>
      </w:r>
      <w:r w:rsidR="00FB5720">
        <w:rPr>
          <w:rFonts w:ascii="Times New Roman" w:hAnsi="Times New Roman"/>
          <w:sz w:val="28"/>
          <w:szCs w:val="28"/>
        </w:rPr>
        <w:t xml:space="preserve"> и плановый период 2022  и   2023</w:t>
      </w:r>
      <w:r w:rsidR="00D5218A" w:rsidRPr="00D5218A">
        <w:rPr>
          <w:rFonts w:ascii="Times New Roman" w:hAnsi="Times New Roman"/>
          <w:sz w:val="28"/>
          <w:szCs w:val="28"/>
        </w:rPr>
        <w:t xml:space="preserve"> годов</w:t>
      </w:r>
      <w:r w:rsidRPr="00D5218A">
        <w:rPr>
          <w:rFonts w:ascii="Times New Roman" w:hAnsi="Times New Roman"/>
          <w:sz w:val="28"/>
          <w:szCs w:val="28"/>
        </w:rPr>
        <w:t>».</w:t>
      </w:r>
    </w:p>
    <w:p w:rsidR="00737932" w:rsidRPr="00BD03A2" w:rsidRDefault="00737932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D03A2">
        <w:rPr>
          <w:rFonts w:ascii="Times New Roman" w:hAnsi="Times New Roman"/>
          <w:sz w:val="28"/>
          <w:szCs w:val="28"/>
        </w:rPr>
        <w:t xml:space="preserve">Постановлением Администрации Крупецкого сельсовета </w:t>
      </w:r>
      <w:r w:rsidR="00DF4E75" w:rsidRPr="00BD03A2">
        <w:rPr>
          <w:rFonts w:ascii="Times New Roman" w:hAnsi="Times New Roman"/>
          <w:sz w:val="28"/>
          <w:szCs w:val="28"/>
        </w:rPr>
        <w:t xml:space="preserve">от 13.11.2010 года </w:t>
      </w:r>
      <w:r w:rsidRPr="00BD03A2">
        <w:rPr>
          <w:rFonts w:ascii="Times New Roman" w:hAnsi="Times New Roman"/>
          <w:sz w:val="28"/>
          <w:szCs w:val="28"/>
        </w:rPr>
        <w:t>№60 утвержден Порядок составления, утверждения и ведения бюджетной сметы. Бюджетные сметы получателей средств бюджета муниципального образования «Крупецкой сельсовет»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737932" w:rsidRPr="00BD03A2" w:rsidRDefault="00737932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D03A2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AC6C23" w:rsidRPr="00BD03A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D03A2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737932" w:rsidRPr="001027DB" w:rsidRDefault="00737932" w:rsidP="00A17D4F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0C4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D71D2E" w:rsidRPr="00FF10C4">
        <w:rPr>
          <w:rFonts w:ascii="Times New Roman" w:hAnsi="Times New Roman"/>
          <w:sz w:val="28"/>
          <w:szCs w:val="28"/>
        </w:rPr>
        <w:t xml:space="preserve">атьи </w:t>
      </w:r>
      <w:r w:rsidRPr="00FF10C4">
        <w:rPr>
          <w:rFonts w:ascii="Times New Roman" w:hAnsi="Times New Roman"/>
          <w:sz w:val="28"/>
          <w:szCs w:val="28"/>
        </w:rPr>
        <w:t>242 Бюджетного кодекса Р</w:t>
      </w:r>
      <w:r w:rsidR="00D71D2E" w:rsidRPr="00FF10C4">
        <w:rPr>
          <w:rFonts w:ascii="Times New Roman" w:hAnsi="Times New Roman"/>
          <w:sz w:val="28"/>
          <w:szCs w:val="28"/>
        </w:rPr>
        <w:t xml:space="preserve">оссийской </w:t>
      </w:r>
      <w:r w:rsidRPr="00FF10C4">
        <w:rPr>
          <w:rFonts w:ascii="Times New Roman" w:hAnsi="Times New Roman"/>
          <w:sz w:val="28"/>
          <w:szCs w:val="28"/>
        </w:rPr>
        <w:t>Ф</w:t>
      </w:r>
      <w:r w:rsidR="00D71D2E" w:rsidRPr="00FF10C4">
        <w:rPr>
          <w:rFonts w:ascii="Times New Roman" w:hAnsi="Times New Roman"/>
          <w:sz w:val="28"/>
          <w:szCs w:val="28"/>
        </w:rPr>
        <w:t>едерации</w:t>
      </w:r>
      <w:r w:rsidRPr="00FF10C4">
        <w:rPr>
          <w:rFonts w:ascii="Times New Roman" w:hAnsi="Times New Roman"/>
          <w:sz w:val="28"/>
          <w:szCs w:val="28"/>
        </w:rPr>
        <w:t xml:space="preserve"> и Порядком завершения</w:t>
      </w:r>
      <w:r w:rsidR="00D71D2E" w:rsidRPr="00FF10C4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Pr="00FF10C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D71D2E" w:rsidRPr="00FF10C4">
        <w:rPr>
          <w:rFonts w:ascii="Times New Roman" w:hAnsi="Times New Roman"/>
          <w:sz w:val="28"/>
          <w:szCs w:val="28"/>
        </w:rPr>
        <w:t>Крупецкой сельсовет»</w:t>
      </w:r>
      <w:r w:rsidR="00FF10C4" w:rsidRPr="00FF10C4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D71D2E" w:rsidRPr="00FF10C4">
        <w:rPr>
          <w:rFonts w:ascii="Times New Roman" w:hAnsi="Times New Roman"/>
          <w:sz w:val="28"/>
          <w:szCs w:val="28"/>
        </w:rPr>
        <w:t xml:space="preserve"> в текущем </w:t>
      </w:r>
      <w:r w:rsidRPr="00FF10C4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</w:t>
      </w:r>
      <w:r w:rsidR="00D71D2E" w:rsidRPr="00FF10C4">
        <w:rPr>
          <w:rFonts w:ascii="Times New Roman" w:hAnsi="Times New Roman"/>
          <w:sz w:val="28"/>
          <w:szCs w:val="28"/>
        </w:rPr>
        <w:t xml:space="preserve">страции Крупецкого сельсовета от </w:t>
      </w:r>
      <w:r w:rsidR="00D71D2E" w:rsidRPr="001027DB">
        <w:rPr>
          <w:rFonts w:ascii="Times New Roman" w:hAnsi="Times New Roman"/>
          <w:color w:val="000000" w:themeColor="text1"/>
          <w:sz w:val="28"/>
          <w:szCs w:val="28"/>
        </w:rPr>
        <w:t>29.12.2011 года №90</w:t>
      </w:r>
      <w:r w:rsidRPr="001027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562A" w:rsidRPr="00C87B6E" w:rsidRDefault="0039562A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87B6E">
        <w:rPr>
          <w:rFonts w:ascii="Times New Roman" w:hAnsi="Times New Roman"/>
          <w:sz w:val="28"/>
          <w:szCs w:val="28"/>
        </w:rPr>
        <w:t>Бюджетная отчетность в соответствии со статьей 264.1 Бюджетного кодекса Р</w:t>
      </w:r>
      <w:r w:rsidR="001A144D" w:rsidRPr="00C87B6E">
        <w:rPr>
          <w:rFonts w:ascii="Times New Roman" w:hAnsi="Times New Roman"/>
          <w:sz w:val="28"/>
          <w:szCs w:val="28"/>
        </w:rPr>
        <w:t xml:space="preserve">оссийской </w:t>
      </w:r>
      <w:r w:rsidRPr="00C87B6E">
        <w:rPr>
          <w:rFonts w:ascii="Times New Roman" w:hAnsi="Times New Roman"/>
          <w:sz w:val="28"/>
          <w:szCs w:val="28"/>
        </w:rPr>
        <w:t>Ф</w:t>
      </w:r>
      <w:r w:rsidR="001A144D" w:rsidRPr="00C87B6E">
        <w:rPr>
          <w:rFonts w:ascii="Times New Roman" w:hAnsi="Times New Roman"/>
          <w:sz w:val="28"/>
          <w:szCs w:val="28"/>
        </w:rPr>
        <w:t>едерации</w:t>
      </w:r>
      <w:r w:rsidRPr="00C87B6E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E158B" w:rsidRPr="000D250B" w:rsidRDefault="002E158B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250B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0D250B" w:rsidRDefault="00D77AF3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250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0D250B" w:rsidRDefault="00D77AF3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250B">
        <w:rPr>
          <w:rFonts w:ascii="Times New Roman" w:hAnsi="Times New Roman"/>
          <w:sz w:val="28"/>
          <w:szCs w:val="28"/>
        </w:rPr>
        <w:t>-</w:t>
      </w:r>
      <w:r w:rsidR="002E158B" w:rsidRPr="000D250B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0D250B" w:rsidRDefault="00D77AF3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250B">
        <w:rPr>
          <w:rFonts w:ascii="Times New Roman" w:hAnsi="Times New Roman"/>
          <w:sz w:val="28"/>
          <w:szCs w:val="28"/>
        </w:rPr>
        <w:t xml:space="preserve">- </w:t>
      </w:r>
      <w:r w:rsidR="002E158B" w:rsidRPr="000D250B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0D250B" w:rsidRDefault="00D77AF3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250B">
        <w:rPr>
          <w:rFonts w:ascii="Times New Roman" w:hAnsi="Times New Roman"/>
          <w:sz w:val="28"/>
          <w:szCs w:val="28"/>
        </w:rPr>
        <w:t>-</w:t>
      </w:r>
      <w:r w:rsidR="002E158B" w:rsidRPr="000D250B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C87B6E" w:rsidRDefault="0028550B" w:rsidP="00C87B6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87B6E" w:rsidRDefault="006577A3" w:rsidP="00C87B6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7B6E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87B6E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87B6E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9645FA" w:rsidRPr="00C87B6E" w:rsidRDefault="009645FA" w:rsidP="00C87B6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87B6E" w:rsidRDefault="004E19B4" w:rsidP="00C87B6E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C87B6E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C87B6E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C87B6E" w:rsidRDefault="00EA4FD7" w:rsidP="00C87B6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4FD7" w:rsidRPr="00C0216E" w:rsidRDefault="006D1D05" w:rsidP="005B7D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16E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C0216E">
        <w:rPr>
          <w:rFonts w:ascii="Times New Roman" w:hAnsi="Times New Roman"/>
          <w:sz w:val="28"/>
          <w:szCs w:val="28"/>
        </w:rPr>
        <w:t>бюджет муниц</w:t>
      </w:r>
      <w:r w:rsidR="00D26DE0" w:rsidRPr="00C0216E">
        <w:rPr>
          <w:rFonts w:ascii="Times New Roman" w:hAnsi="Times New Roman"/>
          <w:sz w:val="28"/>
          <w:szCs w:val="28"/>
        </w:rPr>
        <w:t>ипа</w:t>
      </w:r>
      <w:r w:rsidRPr="00C0216E">
        <w:rPr>
          <w:rFonts w:ascii="Times New Roman" w:hAnsi="Times New Roman"/>
          <w:sz w:val="28"/>
          <w:szCs w:val="28"/>
        </w:rPr>
        <w:t>льног</w:t>
      </w:r>
      <w:r w:rsidR="00FC4F64" w:rsidRPr="00C0216E">
        <w:rPr>
          <w:rFonts w:ascii="Times New Roman" w:hAnsi="Times New Roman"/>
          <w:sz w:val="28"/>
          <w:szCs w:val="28"/>
        </w:rPr>
        <w:t>о образования «Крупецкой</w:t>
      </w:r>
      <w:r w:rsidR="00C07DFC">
        <w:rPr>
          <w:rFonts w:ascii="Times New Roman" w:hAnsi="Times New Roman"/>
          <w:sz w:val="28"/>
          <w:szCs w:val="28"/>
        </w:rPr>
        <w:t xml:space="preserve"> </w:t>
      </w:r>
      <w:r w:rsidR="00EA4FD7" w:rsidRPr="00C0216E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C0216E">
        <w:rPr>
          <w:rFonts w:ascii="Times New Roman" w:hAnsi="Times New Roman"/>
          <w:sz w:val="28"/>
          <w:szCs w:val="28"/>
        </w:rPr>
        <w:t>о района Курской области на 20</w:t>
      </w:r>
      <w:r w:rsidR="00FB5720">
        <w:rPr>
          <w:rFonts w:ascii="Times New Roman" w:hAnsi="Times New Roman"/>
          <w:sz w:val="28"/>
          <w:szCs w:val="28"/>
        </w:rPr>
        <w:t>21</w:t>
      </w:r>
      <w:r w:rsidR="00EA4FD7" w:rsidRPr="00C0216E">
        <w:rPr>
          <w:rFonts w:ascii="Times New Roman" w:hAnsi="Times New Roman"/>
          <w:sz w:val="28"/>
          <w:szCs w:val="28"/>
        </w:rPr>
        <w:t xml:space="preserve"> год</w:t>
      </w:r>
      <w:r w:rsidR="00642BC3">
        <w:rPr>
          <w:rFonts w:ascii="Times New Roman" w:hAnsi="Times New Roman"/>
          <w:sz w:val="28"/>
          <w:szCs w:val="28"/>
        </w:rPr>
        <w:t xml:space="preserve"> (последнее уточнение от </w:t>
      </w:r>
      <w:r w:rsidR="00FB5720">
        <w:rPr>
          <w:rFonts w:ascii="Times New Roman" w:hAnsi="Times New Roman"/>
          <w:sz w:val="28"/>
          <w:szCs w:val="28"/>
        </w:rPr>
        <w:t>06.12.2021</w:t>
      </w:r>
      <w:r w:rsidR="00642BC3">
        <w:rPr>
          <w:rFonts w:ascii="Times New Roman" w:hAnsi="Times New Roman"/>
          <w:sz w:val="28"/>
          <w:szCs w:val="28"/>
        </w:rPr>
        <w:t xml:space="preserve"> года №</w:t>
      </w:r>
      <w:r w:rsidR="00FB5720">
        <w:rPr>
          <w:rFonts w:ascii="Times New Roman" w:hAnsi="Times New Roman"/>
          <w:sz w:val="28"/>
          <w:szCs w:val="28"/>
        </w:rPr>
        <w:t>124</w:t>
      </w:r>
      <w:r w:rsidR="00C80DD2">
        <w:rPr>
          <w:rFonts w:ascii="Times New Roman" w:hAnsi="Times New Roman"/>
          <w:sz w:val="28"/>
          <w:szCs w:val="28"/>
        </w:rPr>
        <w:t xml:space="preserve">) </w:t>
      </w:r>
      <w:r w:rsidR="00EA4FD7" w:rsidRPr="00C0216E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C0216E">
        <w:rPr>
          <w:rFonts w:ascii="Times New Roman" w:hAnsi="Times New Roman"/>
          <w:sz w:val="28"/>
          <w:szCs w:val="28"/>
        </w:rPr>
        <w:t>по доходам</w:t>
      </w:r>
      <w:r w:rsidR="00C07DFC">
        <w:rPr>
          <w:rFonts w:ascii="Times New Roman" w:hAnsi="Times New Roman"/>
          <w:sz w:val="28"/>
          <w:szCs w:val="28"/>
        </w:rPr>
        <w:t xml:space="preserve"> </w:t>
      </w:r>
      <w:r w:rsidR="0097760B" w:rsidRPr="00C0216E">
        <w:rPr>
          <w:rFonts w:ascii="Times New Roman" w:hAnsi="Times New Roman"/>
          <w:sz w:val="28"/>
          <w:szCs w:val="28"/>
        </w:rPr>
        <w:t xml:space="preserve"> </w:t>
      </w:r>
      <w:r w:rsidR="00FB5720">
        <w:rPr>
          <w:rFonts w:ascii="Times New Roman" w:hAnsi="Times New Roman"/>
          <w:sz w:val="28"/>
          <w:szCs w:val="28"/>
        </w:rPr>
        <w:t>4930,4</w:t>
      </w:r>
      <w:r w:rsidR="00EA6A7A" w:rsidRPr="00C0216E">
        <w:rPr>
          <w:rFonts w:ascii="Times New Roman" w:hAnsi="Times New Roman"/>
          <w:sz w:val="28"/>
          <w:szCs w:val="28"/>
        </w:rPr>
        <w:t xml:space="preserve"> т</w:t>
      </w:r>
      <w:r w:rsidR="00180DCD" w:rsidRPr="00C0216E">
        <w:rPr>
          <w:rFonts w:ascii="Times New Roman" w:hAnsi="Times New Roman"/>
          <w:sz w:val="28"/>
          <w:szCs w:val="28"/>
        </w:rPr>
        <w:t>ы</w:t>
      </w:r>
      <w:r w:rsidR="009C7E6B" w:rsidRPr="00C0216E">
        <w:rPr>
          <w:rFonts w:ascii="Times New Roman" w:hAnsi="Times New Roman"/>
          <w:sz w:val="28"/>
          <w:szCs w:val="28"/>
        </w:rPr>
        <w:t>с.</w:t>
      </w:r>
      <w:r w:rsidR="00976426" w:rsidRPr="00C0216E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FB5720">
        <w:rPr>
          <w:rFonts w:ascii="Times New Roman" w:hAnsi="Times New Roman"/>
          <w:sz w:val="28"/>
          <w:szCs w:val="28"/>
        </w:rPr>
        <w:t>4982</w:t>
      </w:r>
      <w:r w:rsidR="00003AA0">
        <w:rPr>
          <w:rFonts w:ascii="Times New Roman" w:hAnsi="Times New Roman"/>
          <w:sz w:val="28"/>
          <w:szCs w:val="28"/>
        </w:rPr>
        <w:t>,5</w:t>
      </w:r>
      <w:r w:rsidR="00C07DFC">
        <w:rPr>
          <w:rFonts w:ascii="Times New Roman" w:hAnsi="Times New Roman"/>
          <w:sz w:val="28"/>
          <w:szCs w:val="28"/>
        </w:rPr>
        <w:t xml:space="preserve"> </w:t>
      </w:r>
      <w:r w:rsidR="00D14D9D" w:rsidRPr="00C0216E">
        <w:rPr>
          <w:rFonts w:ascii="Times New Roman" w:hAnsi="Times New Roman"/>
          <w:sz w:val="28"/>
          <w:szCs w:val="28"/>
        </w:rPr>
        <w:t xml:space="preserve"> тыс.</w:t>
      </w:r>
      <w:r w:rsidR="00EA6A7A" w:rsidRPr="00C0216E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C0216E">
        <w:rPr>
          <w:rFonts w:ascii="Times New Roman" w:hAnsi="Times New Roman"/>
          <w:sz w:val="28"/>
          <w:szCs w:val="28"/>
        </w:rPr>
        <w:t>.</w:t>
      </w:r>
      <w:r w:rsidR="00C07DFC">
        <w:rPr>
          <w:rFonts w:ascii="Times New Roman" w:hAnsi="Times New Roman"/>
          <w:sz w:val="28"/>
          <w:szCs w:val="28"/>
        </w:rPr>
        <w:t xml:space="preserve">   </w:t>
      </w:r>
      <w:r w:rsidR="003C29CD" w:rsidRPr="00C0216E">
        <w:rPr>
          <w:rFonts w:ascii="Times New Roman" w:hAnsi="Times New Roman"/>
          <w:sz w:val="28"/>
          <w:szCs w:val="28"/>
        </w:rPr>
        <w:t xml:space="preserve"> </w:t>
      </w:r>
      <w:r w:rsidR="00003AA0">
        <w:rPr>
          <w:rFonts w:ascii="Times New Roman" w:hAnsi="Times New Roman"/>
          <w:sz w:val="28"/>
          <w:szCs w:val="28"/>
        </w:rPr>
        <w:t xml:space="preserve">Дефицит </w:t>
      </w:r>
      <w:r w:rsidR="00AF1FF6" w:rsidRPr="00C0216E">
        <w:rPr>
          <w:rFonts w:ascii="Times New Roman" w:hAnsi="Times New Roman"/>
          <w:sz w:val="28"/>
          <w:szCs w:val="28"/>
        </w:rPr>
        <w:t xml:space="preserve"> бюджета составил </w:t>
      </w:r>
      <w:r w:rsidR="00003AA0">
        <w:rPr>
          <w:rFonts w:ascii="Times New Roman" w:hAnsi="Times New Roman"/>
          <w:sz w:val="28"/>
          <w:szCs w:val="28"/>
        </w:rPr>
        <w:t>52,1</w:t>
      </w:r>
      <w:r w:rsidR="00AF1FF6" w:rsidRPr="00C0216E">
        <w:rPr>
          <w:rFonts w:ascii="Times New Roman" w:hAnsi="Times New Roman"/>
          <w:sz w:val="28"/>
          <w:szCs w:val="28"/>
        </w:rPr>
        <w:t xml:space="preserve"> тыс. рублей</w:t>
      </w:r>
      <w:r w:rsidR="008869BC" w:rsidRPr="00C0216E">
        <w:rPr>
          <w:rFonts w:ascii="Times New Roman" w:hAnsi="Times New Roman"/>
          <w:sz w:val="28"/>
          <w:szCs w:val="28"/>
        </w:rPr>
        <w:t>.</w:t>
      </w:r>
    </w:p>
    <w:p w:rsidR="006D6E61" w:rsidRPr="003E6EAA" w:rsidRDefault="009D2538" w:rsidP="005B7D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EAA">
        <w:rPr>
          <w:rFonts w:ascii="Times New Roman" w:hAnsi="Times New Roman"/>
          <w:sz w:val="28"/>
          <w:szCs w:val="28"/>
        </w:rPr>
        <w:t>Бюджет мун</w:t>
      </w:r>
      <w:r w:rsidR="00B06E17" w:rsidRPr="003E6EAA">
        <w:rPr>
          <w:rFonts w:ascii="Times New Roman" w:hAnsi="Times New Roman"/>
          <w:sz w:val="28"/>
          <w:szCs w:val="28"/>
        </w:rPr>
        <w:t>иципа</w:t>
      </w:r>
      <w:r w:rsidR="00B25A11" w:rsidRPr="003E6EAA">
        <w:rPr>
          <w:rFonts w:ascii="Times New Roman" w:hAnsi="Times New Roman"/>
          <w:sz w:val="28"/>
          <w:szCs w:val="28"/>
        </w:rPr>
        <w:t>льног</w:t>
      </w:r>
      <w:r w:rsidR="00834612" w:rsidRPr="003E6EAA">
        <w:rPr>
          <w:rFonts w:ascii="Times New Roman" w:hAnsi="Times New Roman"/>
          <w:sz w:val="28"/>
          <w:szCs w:val="28"/>
        </w:rPr>
        <w:t xml:space="preserve">о образования «Крупецкой </w:t>
      </w:r>
      <w:r w:rsidRPr="003E6EAA">
        <w:rPr>
          <w:rFonts w:ascii="Times New Roman" w:hAnsi="Times New Roman"/>
          <w:sz w:val="28"/>
          <w:szCs w:val="28"/>
        </w:rPr>
        <w:t>сельсовет»</w:t>
      </w:r>
      <w:r w:rsidR="006E0051" w:rsidRPr="003E6EA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E6EAA">
        <w:rPr>
          <w:rFonts w:ascii="Times New Roman" w:hAnsi="Times New Roman"/>
          <w:sz w:val="28"/>
          <w:szCs w:val="28"/>
        </w:rPr>
        <w:t xml:space="preserve"> по доходам исполнен </w:t>
      </w:r>
      <w:r w:rsidR="006F016B" w:rsidRPr="003E6EAA">
        <w:rPr>
          <w:rFonts w:ascii="Times New Roman" w:hAnsi="Times New Roman"/>
          <w:sz w:val="28"/>
          <w:szCs w:val="28"/>
        </w:rPr>
        <w:t xml:space="preserve">на </w:t>
      </w:r>
      <w:r w:rsidR="00133B4F">
        <w:rPr>
          <w:rFonts w:ascii="Times New Roman" w:hAnsi="Times New Roman"/>
          <w:sz w:val="28"/>
          <w:szCs w:val="28"/>
        </w:rPr>
        <w:t>100,0</w:t>
      </w:r>
      <w:r w:rsidR="00883614">
        <w:rPr>
          <w:rFonts w:ascii="Times New Roman" w:hAnsi="Times New Roman"/>
          <w:sz w:val="28"/>
          <w:szCs w:val="28"/>
        </w:rPr>
        <w:t>5</w:t>
      </w:r>
      <w:r w:rsidR="006F016B" w:rsidRPr="003E6EAA">
        <w:rPr>
          <w:rFonts w:ascii="Times New Roman" w:hAnsi="Times New Roman"/>
          <w:sz w:val="28"/>
          <w:szCs w:val="28"/>
        </w:rPr>
        <w:t xml:space="preserve">% </w:t>
      </w:r>
      <w:r w:rsidR="00C80DD2">
        <w:rPr>
          <w:rFonts w:ascii="Times New Roman" w:hAnsi="Times New Roman"/>
          <w:sz w:val="28"/>
          <w:szCs w:val="28"/>
        </w:rPr>
        <w:t xml:space="preserve">                </w:t>
      </w:r>
      <w:r w:rsidR="006F016B" w:rsidRPr="003E6EAA">
        <w:rPr>
          <w:rFonts w:ascii="Times New Roman" w:hAnsi="Times New Roman"/>
          <w:sz w:val="28"/>
          <w:szCs w:val="28"/>
        </w:rPr>
        <w:lastRenderedPageBreak/>
        <w:t>(</w:t>
      </w:r>
      <w:r w:rsidR="00003AA0">
        <w:rPr>
          <w:rFonts w:ascii="Times New Roman" w:hAnsi="Times New Roman"/>
          <w:sz w:val="28"/>
          <w:szCs w:val="28"/>
        </w:rPr>
        <w:t>4932,8</w:t>
      </w:r>
      <w:r w:rsidR="00D94D07" w:rsidRPr="003E6EAA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3E6EAA">
        <w:rPr>
          <w:rFonts w:ascii="Times New Roman" w:hAnsi="Times New Roman"/>
          <w:sz w:val="28"/>
          <w:szCs w:val="28"/>
        </w:rPr>
        <w:t>, в то</w:t>
      </w:r>
      <w:r w:rsidR="004D0549" w:rsidRPr="003E6EAA">
        <w:rPr>
          <w:rFonts w:ascii="Times New Roman" w:hAnsi="Times New Roman"/>
          <w:sz w:val="28"/>
          <w:szCs w:val="28"/>
        </w:rPr>
        <w:t xml:space="preserve">м </w:t>
      </w:r>
      <w:r w:rsidR="004106C1" w:rsidRPr="003E6EAA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015063" w:rsidRPr="003E6EAA">
        <w:rPr>
          <w:rFonts w:ascii="Times New Roman" w:hAnsi="Times New Roman"/>
          <w:sz w:val="28"/>
          <w:szCs w:val="28"/>
        </w:rPr>
        <w:t xml:space="preserve">доходы на </w:t>
      </w:r>
      <w:r w:rsidR="00133B4F">
        <w:rPr>
          <w:rFonts w:ascii="Times New Roman" w:hAnsi="Times New Roman"/>
          <w:sz w:val="28"/>
          <w:szCs w:val="28"/>
        </w:rPr>
        <w:t>100,0</w:t>
      </w:r>
      <w:r w:rsidR="00003AA0">
        <w:rPr>
          <w:rFonts w:ascii="Times New Roman" w:hAnsi="Times New Roman"/>
          <w:sz w:val="28"/>
          <w:szCs w:val="28"/>
        </w:rPr>
        <w:t>9</w:t>
      </w:r>
      <w:r w:rsidR="005F561C" w:rsidRPr="003E6EAA">
        <w:rPr>
          <w:rFonts w:ascii="Times New Roman" w:hAnsi="Times New Roman"/>
          <w:sz w:val="28"/>
          <w:szCs w:val="28"/>
        </w:rPr>
        <w:t xml:space="preserve">%. </w:t>
      </w:r>
    </w:p>
    <w:p w:rsidR="003E7E0A" w:rsidRPr="003E6EAA" w:rsidRDefault="003E7E0A" w:rsidP="005B7DF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AA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D83903" w:rsidRPr="003E6EAA">
        <w:rPr>
          <w:rFonts w:ascii="Times New Roman" w:eastAsia="Times New Roman" w:hAnsi="Times New Roman"/>
          <w:sz w:val="28"/>
          <w:szCs w:val="28"/>
          <w:lang w:eastAsia="ru-RU"/>
        </w:rPr>
        <w:t>ые поступления составили</w:t>
      </w:r>
      <w:r w:rsidR="00E1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14">
        <w:rPr>
          <w:rFonts w:ascii="Times New Roman" w:eastAsia="Times New Roman" w:hAnsi="Times New Roman"/>
          <w:sz w:val="28"/>
          <w:szCs w:val="28"/>
          <w:lang w:eastAsia="ru-RU"/>
        </w:rPr>
        <w:t>2267,6</w:t>
      </w:r>
      <w:r w:rsidRPr="003E6EA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4E2012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3E6EAA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F15CD7" w:rsidRPr="003E6EAA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="00D83903" w:rsidRPr="003E6EAA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883614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меньшением </w:t>
      </w:r>
      <w:r w:rsidRPr="003E6EA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64083C" w:rsidRPr="003E6EAA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</w:t>
      </w:r>
      <w:r w:rsidR="00D83903" w:rsidRPr="003E6EAA">
        <w:rPr>
          <w:rFonts w:ascii="Times New Roman" w:eastAsia="Times New Roman" w:hAnsi="Times New Roman"/>
          <w:sz w:val="28"/>
          <w:szCs w:val="28"/>
          <w:lang w:eastAsia="ru-RU"/>
        </w:rPr>
        <w:t>ю с 20</w:t>
      </w:r>
      <w:r w:rsidR="0088361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1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903" w:rsidRPr="003E6E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на </w:t>
      </w:r>
      <w:r w:rsidR="008748C5">
        <w:rPr>
          <w:rFonts w:ascii="Times New Roman" w:eastAsia="Times New Roman" w:hAnsi="Times New Roman"/>
          <w:sz w:val="28"/>
          <w:szCs w:val="28"/>
          <w:lang w:eastAsia="ru-RU"/>
        </w:rPr>
        <w:t>526,8</w:t>
      </w:r>
      <w:r w:rsidR="00133B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8748C5">
        <w:rPr>
          <w:rFonts w:ascii="Times New Roman" w:eastAsia="Times New Roman" w:hAnsi="Times New Roman"/>
          <w:sz w:val="28"/>
          <w:szCs w:val="28"/>
          <w:lang w:eastAsia="ru-RU"/>
        </w:rPr>
        <w:t>23,2</w:t>
      </w:r>
      <w:r w:rsidR="00E1255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3E6E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57610" w:rsidRPr="006C6D1C" w:rsidRDefault="00A2197C" w:rsidP="00AA1E6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6D1C">
        <w:rPr>
          <w:rFonts w:ascii="Times New Roman" w:hAnsi="Times New Roman"/>
          <w:sz w:val="28"/>
          <w:szCs w:val="28"/>
        </w:rPr>
        <w:t>Структура доходов муниципального образования «</w:t>
      </w:r>
      <w:r w:rsidR="000F34FF" w:rsidRPr="006C6D1C">
        <w:rPr>
          <w:rFonts w:ascii="Times New Roman" w:hAnsi="Times New Roman"/>
          <w:sz w:val="28"/>
          <w:szCs w:val="28"/>
        </w:rPr>
        <w:t>Крупецкой сельсовет</w:t>
      </w:r>
      <w:r w:rsidRPr="006C6D1C">
        <w:rPr>
          <w:rFonts w:ascii="Times New Roman" w:hAnsi="Times New Roman"/>
          <w:sz w:val="28"/>
          <w:szCs w:val="28"/>
        </w:rPr>
        <w:t>»</w:t>
      </w:r>
      <w:r w:rsidR="000F34FF" w:rsidRPr="006C6D1C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E1255D">
        <w:rPr>
          <w:rFonts w:ascii="Times New Roman" w:hAnsi="Times New Roman"/>
          <w:sz w:val="28"/>
          <w:szCs w:val="28"/>
        </w:rPr>
        <w:t xml:space="preserve"> </w:t>
      </w:r>
      <w:r w:rsidR="00B561AC">
        <w:rPr>
          <w:rFonts w:ascii="Times New Roman" w:hAnsi="Times New Roman"/>
          <w:sz w:val="28"/>
          <w:szCs w:val="28"/>
        </w:rPr>
        <w:t>за</w:t>
      </w:r>
      <w:r w:rsidR="008748C5">
        <w:rPr>
          <w:rFonts w:ascii="Times New Roman" w:hAnsi="Times New Roman"/>
          <w:sz w:val="28"/>
          <w:szCs w:val="28"/>
        </w:rPr>
        <w:t xml:space="preserve"> 2021</w:t>
      </w:r>
      <w:r w:rsidR="00B561AC">
        <w:rPr>
          <w:rFonts w:ascii="Times New Roman" w:hAnsi="Times New Roman"/>
          <w:sz w:val="28"/>
          <w:szCs w:val="28"/>
        </w:rPr>
        <w:t xml:space="preserve"> год </w:t>
      </w:r>
      <w:r w:rsidRPr="006C6D1C">
        <w:rPr>
          <w:rFonts w:ascii="Times New Roman" w:hAnsi="Times New Roman"/>
          <w:sz w:val="28"/>
          <w:szCs w:val="28"/>
        </w:rPr>
        <w:t>представлена на рисунке 1.</w:t>
      </w:r>
    </w:p>
    <w:p w:rsidR="00A2197C" w:rsidRPr="00A37D42" w:rsidRDefault="007B2078" w:rsidP="00CF1D6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42966" cy="1822704"/>
            <wp:effectExtent l="19050" t="0" r="24384" b="609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499A" w:rsidRPr="00A37D42" w:rsidRDefault="000F34FF" w:rsidP="000F34F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D42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B72F87" w:rsidRPr="00A37D42" w:rsidRDefault="000F34FF" w:rsidP="00B72F8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D42">
        <w:rPr>
          <w:rFonts w:ascii="Times New Roman" w:hAnsi="Times New Roman"/>
          <w:sz w:val="24"/>
          <w:szCs w:val="28"/>
        </w:rPr>
        <w:t xml:space="preserve">«Крупецкой сельсовет» Дмитриевского района Курской области </w:t>
      </w:r>
      <w:r w:rsidR="00B561AC">
        <w:rPr>
          <w:rFonts w:ascii="Times New Roman" w:hAnsi="Times New Roman"/>
          <w:sz w:val="24"/>
          <w:szCs w:val="28"/>
        </w:rPr>
        <w:t>за</w:t>
      </w:r>
      <w:r w:rsidR="008748C5">
        <w:rPr>
          <w:rFonts w:ascii="Times New Roman" w:hAnsi="Times New Roman"/>
          <w:sz w:val="24"/>
          <w:szCs w:val="28"/>
        </w:rPr>
        <w:t xml:space="preserve"> 2021</w:t>
      </w:r>
      <w:r w:rsidR="00B561AC">
        <w:rPr>
          <w:rFonts w:ascii="Times New Roman" w:hAnsi="Times New Roman"/>
          <w:sz w:val="24"/>
          <w:szCs w:val="28"/>
        </w:rPr>
        <w:t xml:space="preserve"> год</w:t>
      </w:r>
    </w:p>
    <w:p w:rsidR="004106C1" w:rsidRPr="009C591C" w:rsidRDefault="007049B1" w:rsidP="00DB43E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91C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B17321">
        <w:rPr>
          <w:rFonts w:ascii="Times New Roman" w:hAnsi="Times New Roman"/>
          <w:sz w:val="28"/>
          <w:szCs w:val="28"/>
        </w:rPr>
        <w:t xml:space="preserve"> бюджета за 2021</w:t>
      </w:r>
      <w:r w:rsidR="00386B2B" w:rsidRPr="009C591C">
        <w:rPr>
          <w:rFonts w:ascii="Times New Roman" w:hAnsi="Times New Roman"/>
          <w:sz w:val="28"/>
          <w:szCs w:val="28"/>
        </w:rPr>
        <w:t xml:space="preserve"> год составили </w:t>
      </w:r>
      <w:r w:rsidR="00E1255D">
        <w:rPr>
          <w:rFonts w:ascii="Times New Roman" w:hAnsi="Times New Roman"/>
          <w:sz w:val="28"/>
          <w:szCs w:val="28"/>
        </w:rPr>
        <w:t xml:space="preserve">                 </w:t>
      </w:r>
      <w:r w:rsidR="00B17321">
        <w:rPr>
          <w:rFonts w:ascii="Times New Roman" w:hAnsi="Times New Roman"/>
          <w:sz w:val="28"/>
          <w:szCs w:val="28"/>
        </w:rPr>
        <w:t>2665,2</w:t>
      </w:r>
      <w:r w:rsidR="00A37D42" w:rsidRPr="009C591C">
        <w:rPr>
          <w:rFonts w:ascii="Times New Roman" w:hAnsi="Times New Roman"/>
          <w:sz w:val="28"/>
          <w:szCs w:val="28"/>
        </w:rPr>
        <w:t xml:space="preserve"> тыс. рублей </w:t>
      </w:r>
      <w:r w:rsidR="00E26100" w:rsidRPr="009C591C">
        <w:rPr>
          <w:rFonts w:ascii="Times New Roman" w:hAnsi="Times New Roman"/>
          <w:sz w:val="28"/>
          <w:szCs w:val="28"/>
        </w:rPr>
        <w:t xml:space="preserve">или </w:t>
      </w:r>
      <w:r w:rsidR="001D6618">
        <w:rPr>
          <w:rFonts w:ascii="Times New Roman" w:hAnsi="Times New Roman"/>
          <w:sz w:val="28"/>
          <w:szCs w:val="28"/>
        </w:rPr>
        <w:t>100</w:t>
      </w:r>
      <w:r w:rsidR="00B17321">
        <w:rPr>
          <w:rFonts w:ascii="Times New Roman" w:hAnsi="Times New Roman"/>
          <w:sz w:val="28"/>
          <w:szCs w:val="28"/>
        </w:rPr>
        <w:t>,09</w:t>
      </w:r>
      <w:r w:rsidR="00A2197C" w:rsidRPr="009C591C">
        <w:rPr>
          <w:rFonts w:ascii="Times New Roman" w:hAnsi="Times New Roman"/>
          <w:sz w:val="28"/>
          <w:szCs w:val="28"/>
        </w:rPr>
        <w:t>%</w:t>
      </w:r>
      <w:r w:rsidR="00E26100" w:rsidRPr="009C591C">
        <w:rPr>
          <w:rFonts w:ascii="Times New Roman" w:hAnsi="Times New Roman"/>
          <w:sz w:val="28"/>
          <w:szCs w:val="28"/>
        </w:rPr>
        <w:t xml:space="preserve"> от плана (</w:t>
      </w:r>
      <w:r w:rsidR="00B17321">
        <w:rPr>
          <w:rFonts w:ascii="Times New Roman" w:hAnsi="Times New Roman"/>
          <w:sz w:val="28"/>
          <w:szCs w:val="28"/>
        </w:rPr>
        <w:t>2662,8</w:t>
      </w:r>
      <w:r w:rsidR="00A37D42" w:rsidRPr="009C591C">
        <w:rPr>
          <w:rFonts w:ascii="Times New Roman" w:hAnsi="Times New Roman"/>
          <w:sz w:val="28"/>
          <w:szCs w:val="28"/>
        </w:rPr>
        <w:t xml:space="preserve"> </w:t>
      </w:r>
      <w:r w:rsidR="00A2197C" w:rsidRPr="009C591C">
        <w:rPr>
          <w:rFonts w:ascii="Times New Roman" w:hAnsi="Times New Roman"/>
          <w:sz w:val="28"/>
          <w:szCs w:val="28"/>
        </w:rPr>
        <w:t xml:space="preserve">тыс. рублей) и </w:t>
      </w:r>
      <w:r w:rsidR="00E1255D">
        <w:rPr>
          <w:rFonts w:ascii="Times New Roman" w:hAnsi="Times New Roman"/>
          <w:sz w:val="28"/>
          <w:szCs w:val="28"/>
        </w:rPr>
        <w:t>у</w:t>
      </w:r>
      <w:r w:rsidR="003417E7">
        <w:rPr>
          <w:rFonts w:ascii="Times New Roman" w:hAnsi="Times New Roman"/>
          <w:sz w:val="28"/>
          <w:szCs w:val="28"/>
        </w:rPr>
        <w:t xml:space="preserve">меньшились </w:t>
      </w:r>
      <w:r w:rsidR="00E1255D">
        <w:rPr>
          <w:rFonts w:ascii="Times New Roman" w:hAnsi="Times New Roman"/>
          <w:sz w:val="28"/>
          <w:szCs w:val="28"/>
        </w:rPr>
        <w:t xml:space="preserve"> </w:t>
      </w:r>
      <w:r w:rsidR="00A23776" w:rsidRPr="009C591C">
        <w:rPr>
          <w:rFonts w:ascii="Times New Roman" w:hAnsi="Times New Roman"/>
          <w:sz w:val="28"/>
          <w:szCs w:val="28"/>
        </w:rPr>
        <w:t xml:space="preserve"> по сравнению с 20</w:t>
      </w:r>
      <w:r w:rsidR="00B17321">
        <w:rPr>
          <w:rFonts w:ascii="Times New Roman" w:hAnsi="Times New Roman"/>
          <w:sz w:val="28"/>
          <w:szCs w:val="28"/>
        </w:rPr>
        <w:t>2</w:t>
      </w:r>
      <w:r w:rsidR="003417E7">
        <w:rPr>
          <w:rFonts w:ascii="Times New Roman" w:hAnsi="Times New Roman"/>
          <w:sz w:val="28"/>
          <w:szCs w:val="28"/>
        </w:rPr>
        <w:t>1</w:t>
      </w:r>
      <w:r w:rsidR="00E1255D">
        <w:rPr>
          <w:rFonts w:ascii="Times New Roman" w:hAnsi="Times New Roman"/>
          <w:sz w:val="28"/>
          <w:szCs w:val="28"/>
        </w:rPr>
        <w:t xml:space="preserve"> </w:t>
      </w:r>
      <w:r w:rsidR="00D056E4" w:rsidRPr="009C591C">
        <w:rPr>
          <w:rFonts w:ascii="Times New Roman" w:hAnsi="Times New Roman"/>
          <w:sz w:val="28"/>
          <w:szCs w:val="28"/>
        </w:rPr>
        <w:t xml:space="preserve"> годом на </w:t>
      </w:r>
      <w:r w:rsidR="001D6618">
        <w:rPr>
          <w:rFonts w:ascii="Times New Roman" w:hAnsi="Times New Roman"/>
          <w:sz w:val="28"/>
          <w:szCs w:val="28"/>
        </w:rPr>
        <w:t xml:space="preserve">583,4  тыс. рублей или на </w:t>
      </w:r>
      <w:r w:rsidR="003417E7">
        <w:rPr>
          <w:rFonts w:ascii="Times New Roman" w:hAnsi="Times New Roman"/>
          <w:sz w:val="28"/>
          <w:szCs w:val="28"/>
        </w:rPr>
        <w:t>2,9</w:t>
      </w:r>
      <w:r w:rsidR="00386B2B" w:rsidRPr="009C591C">
        <w:rPr>
          <w:rFonts w:ascii="Times New Roman" w:hAnsi="Times New Roman"/>
          <w:sz w:val="28"/>
          <w:szCs w:val="28"/>
        </w:rPr>
        <w:t>%</w:t>
      </w:r>
      <w:r w:rsidR="00DE5C55" w:rsidRPr="009C591C">
        <w:rPr>
          <w:rFonts w:ascii="Times New Roman" w:hAnsi="Times New Roman"/>
          <w:sz w:val="28"/>
          <w:szCs w:val="28"/>
        </w:rPr>
        <w:t xml:space="preserve"> (в 20</w:t>
      </w:r>
      <w:r w:rsidR="003417E7">
        <w:rPr>
          <w:rFonts w:ascii="Times New Roman" w:hAnsi="Times New Roman"/>
          <w:sz w:val="28"/>
          <w:szCs w:val="28"/>
        </w:rPr>
        <w:t>20</w:t>
      </w:r>
      <w:r w:rsidR="00DE5C55" w:rsidRPr="009C591C">
        <w:rPr>
          <w:rFonts w:ascii="Times New Roman" w:hAnsi="Times New Roman"/>
          <w:sz w:val="28"/>
          <w:szCs w:val="28"/>
        </w:rPr>
        <w:t xml:space="preserve"> году – </w:t>
      </w:r>
      <w:r w:rsidR="00E1255D">
        <w:rPr>
          <w:rFonts w:ascii="Times New Roman" w:hAnsi="Times New Roman"/>
          <w:sz w:val="28"/>
          <w:szCs w:val="28"/>
        </w:rPr>
        <w:t xml:space="preserve">              </w:t>
      </w:r>
      <w:r w:rsidR="003417E7">
        <w:rPr>
          <w:rFonts w:ascii="Times New Roman" w:hAnsi="Times New Roman"/>
          <w:sz w:val="28"/>
          <w:szCs w:val="28"/>
        </w:rPr>
        <w:t>2741,6</w:t>
      </w:r>
      <w:r w:rsidR="00DE5C55" w:rsidRPr="009C591C">
        <w:rPr>
          <w:rFonts w:ascii="Times New Roman" w:hAnsi="Times New Roman"/>
          <w:sz w:val="28"/>
          <w:szCs w:val="28"/>
        </w:rPr>
        <w:t xml:space="preserve"> тыс. рублей)</w:t>
      </w:r>
      <w:r w:rsidR="00386B2B" w:rsidRPr="009C591C">
        <w:rPr>
          <w:rFonts w:ascii="Times New Roman" w:hAnsi="Times New Roman"/>
          <w:sz w:val="28"/>
          <w:szCs w:val="28"/>
        </w:rPr>
        <w:t>.</w:t>
      </w:r>
    </w:p>
    <w:p w:rsidR="00D5709C" w:rsidRPr="00DB43E5" w:rsidRDefault="008E40E6" w:rsidP="00DB43E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3E5">
        <w:rPr>
          <w:rFonts w:ascii="Times New Roman" w:hAnsi="Times New Roman"/>
          <w:sz w:val="28"/>
          <w:szCs w:val="28"/>
        </w:rPr>
        <w:t>Доля</w:t>
      </w:r>
      <w:r w:rsidR="00546164" w:rsidRPr="00DB43E5">
        <w:rPr>
          <w:rFonts w:ascii="Times New Roman" w:hAnsi="Times New Roman"/>
          <w:sz w:val="28"/>
          <w:szCs w:val="28"/>
        </w:rPr>
        <w:t xml:space="preserve"> налоговых и неналоговых</w:t>
      </w:r>
      <w:r w:rsidRPr="00DB43E5">
        <w:rPr>
          <w:rFonts w:ascii="Times New Roman" w:hAnsi="Times New Roman"/>
          <w:sz w:val="28"/>
          <w:szCs w:val="28"/>
        </w:rPr>
        <w:t xml:space="preserve"> доходов</w:t>
      </w:r>
      <w:r w:rsidR="00A73734" w:rsidRPr="00DB43E5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Pr="00DB43E5">
        <w:rPr>
          <w:rFonts w:ascii="Times New Roman" w:hAnsi="Times New Roman"/>
          <w:sz w:val="28"/>
          <w:szCs w:val="28"/>
        </w:rPr>
        <w:t>Крупецкой</w:t>
      </w:r>
      <w:r w:rsidR="00A73734" w:rsidRPr="00DB43E5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3417E7">
        <w:rPr>
          <w:rFonts w:ascii="Times New Roman" w:hAnsi="Times New Roman"/>
          <w:sz w:val="28"/>
          <w:szCs w:val="28"/>
        </w:rPr>
        <w:t>за 2021</w:t>
      </w:r>
      <w:r w:rsidR="001C5206" w:rsidRPr="00DB43E5">
        <w:rPr>
          <w:rFonts w:ascii="Times New Roman" w:hAnsi="Times New Roman"/>
          <w:sz w:val="28"/>
          <w:szCs w:val="28"/>
        </w:rPr>
        <w:t xml:space="preserve"> год составила </w:t>
      </w:r>
      <w:r w:rsidR="003417E7">
        <w:rPr>
          <w:rFonts w:ascii="Times New Roman" w:hAnsi="Times New Roman"/>
          <w:sz w:val="28"/>
          <w:szCs w:val="28"/>
        </w:rPr>
        <w:t>54,0</w:t>
      </w:r>
      <w:r w:rsidR="00A73734" w:rsidRPr="00DB43E5">
        <w:rPr>
          <w:rFonts w:ascii="Times New Roman" w:hAnsi="Times New Roman"/>
          <w:sz w:val="28"/>
          <w:szCs w:val="28"/>
        </w:rPr>
        <w:t>%.</w:t>
      </w:r>
    </w:p>
    <w:p w:rsidR="000628EE" w:rsidRDefault="00B60ADF" w:rsidP="00DB43E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1F2">
        <w:rPr>
          <w:rFonts w:ascii="Times New Roman" w:hAnsi="Times New Roman"/>
          <w:sz w:val="28"/>
          <w:szCs w:val="28"/>
        </w:rPr>
        <w:t xml:space="preserve">Налоговые доходы </w:t>
      </w:r>
      <w:r w:rsidR="000628EE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</w:t>
      </w:r>
      <w:r w:rsidRPr="006E31F2">
        <w:rPr>
          <w:rFonts w:ascii="Times New Roman" w:hAnsi="Times New Roman"/>
          <w:sz w:val="28"/>
          <w:szCs w:val="28"/>
        </w:rPr>
        <w:t>составляют</w:t>
      </w:r>
      <w:r w:rsidR="00114A72">
        <w:rPr>
          <w:rFonts w:ascii="Times New Roman" w:hAnsi="Times New Roman"/>
          <w:sz w:val="28"/>
          <w:szCs w:val="28"/>
        </w:rPr>
        <w:t xml:space="preserve"> </w:t>
      </w:r>
      <w:r w:rsidR="000D4049">
        <w:rPr>
          <w:rFonts w:ascii="Times New Roman" w:hAnsi="Times New Roman"/>
          <w:sz w:val="28"/>
          <w:szCs w:val="28"/>
        </w:rPr>
        <w:t>50,0</w:t>
      </w:r>
      <w:r w:rsidR="00E63B26" w:rsidRPr="006E31F2">
        <w:rPr>
          <w:rFonts w:ascii="Times New Roman" w:hAnsi="Times New Roman"/>
          <w:sz w:val="28"/>
          <w:szCs w:val="28"/>
        </w:rPr>
        <w:t>%</w:t>
      </w:r>
      <w:r w:rsidR="00DD1603" w:rsidRPr="006E31F2">
        <w:rPr>
          <w:rFonts w:ascii="Times New Roman" w:hAnsi="Times New Roman"/>
          <w:sz w:val="28"/>
          <w:szCs w:val="28"/>
        </w:rPr>
        <w:t xml:space="preserve"> (</w:t>
      </w:r>
      <w:r w:rsidR="00350E68">
        <w:rPr>
          <w:rFonts w:ascii="Times New Roman" w:hAnsi="Times New Roman"/>
          <w:sz w:val="28"/>
          <w:szCs w:val="28"/>
        </w:rPr>
        <w:t>1481,3</w:t>
      </w:r>
      <w:r w:rsidR="00E63B26" w:rsidRPr="006E31F2">
        <w:rPr>
          <w:rFonts w:ascii="Times New Roman" w:hAnsi="Times New Roman"/>
          <w:sz w:val="28"/>
          <w:szCs w:val="28"/>
        </w:rPr>
        <w:t xml:space="preserve"> тыс. рублей)</w:t>
      </w:r>
      <w:r w:rsidR="00237F9D" w:rsidRPr="006E31F2">
        <w:rPr>
          <w:rFonts w:ascii="Times New Roman" w:hAnsi="Times New Roman"/>
          <w:sz w:val="28"/>
          <w:szCs w:val="28"/>
        </w:rPr>
        <w:t xml:space="preserve"> с </w:t>
      </w:r>
      <w:r w:rsidR="00EF7FDE">
        <w:rPr>
          <w:rFonts w:ascii="Times New Roman" w:hAnsi="Times New Roman"/>
          <w:sz w:val="28"/>
          <w:szCs w:val="28"/>
        </w:rPr>
        <w:t>у</w:t>
      </w:r>
      <w:r w:rsidR="001D6618">
        <w:rPr>
          <w:rFonts w:ascii="Times New Roman" w:hAnsi="Times New Roman"/>
          <w:sz w:val="28"/>
          <w:szCs w:val="28"/>
        </w:rPr>
        <w:t>величением</w:t>
      </w:r>
      <w:r w:rsidR="00B06CB8">
        <w:rPr>
          <w:rFonts w:ascii="Times New Roman" w:hAnsi="Times New Roman"/>
          <w:sz w:val="28"/>
          <w:szCs w:val="28"/>
        </w:rPr>
        <w:t xml:space="preserve"> </w:t>
      </w:r>
      <w:r w:rsidR="001D6618">
        <w:rPr>
          <w:rFonts w:ascii="Times New Roman" w:hAnsi="Times New Roman"/>
          <w:sz w:val="28"/>
          <w:szCs w:val="28"/>
        </w:rPr>
        <w:t xml:space="preserve"> к 20</w:t>
      </w:r>
      <w:r w:rsidR="00350E68">
        <w:rPr>
          <w:rFonts w:ascii="Times New Roman" w:hAnsi="Times New Roman"/>
          <w:sz w:val="28"/>
          <w:szCs w:val="28"/>
        </w:rPr>
        <w:t>20</w:t>
      </w:r>
      <w:r w:rsidR="00EF7FDE">
        <w:rPr>
          <w:rFonts w:ascii="Times New Roman" w:hAnsi="Times New Roman"/>
          <w:sz w:val="28"/>
          <w:szCs w:val="28"/>
        </w:rPr>
        <w:t xml:space="preserve"> году на </w:t>
      </w:r>
      <w:r w:rsidR="00350E68">
        <w:rPr>
          <w:rFonts w:ascii="Times New Roman" w:hAnsi="Times New Roman"/>
          <w:sz w:val="28"/>
          <w:szCs w:val="28"/>
        </w:rPr>
        <w:t>8,1</w:t>
      </w:r>
      <w:r w:rsidR="00EF7FDE">
        <w:rPr>
          <w:rFonts w:ascii="Times New Roman" w:hAnsi="Times New Roman"/>
          <w:sz w:val="28"/>
          <w:szCs w:val="28"/>
        </w:rPr>
        <w:t>%</w:t>
      </w:r>
      <w:r w:rsidR="00907BFF" w:rsidRPr="006E31F2">
        <w:rPr>
          <w:rFonts w:ascii="Times New Roman" w:hAnsi="Times New Roman"/>
          <w:sz w:val="28"/>
          <w:szCs w:val="28"/>
        </w:rPr>
        <w:t>.</w:t>
      </w:r>
    </w:p>
    <w:p w:rsidR="0049797A" w:rsidRPr="006E31F2" w:rsidRDefault="00E63B26" w:rsidP="00DB43E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1F2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6E31F2">
        <w:rPr>
          <w:rFonts w:ascii="Times New Roman" w:hAnsi="Times New Roman"/>
          <w:sz w:val="28"/>
          <w:szCs w:val="28"/>
        </w:rPr>
        <w:t>образования по основным видам</w:t>
      </w:r>
      <w:r w:rsidR="00DD1603" w:rsidRPr="006E31F2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6E31F2">
        <w:rPr>
          <w:rFonts w:ascii="Times New Roman" w:hAnsi="Times New Roman"/>
          <w:sz w:val="28"/>
          <w:szCs w:val="28"/>
        </w:rPr>
        <w:t>приходится</w:t>
      </w:r>
      <w:r w:rsidR="00EF7FDE">
        <w:rPr>
          <w:rFonts w:ascii="Times New Roman" w:hAnsi="Times New Roman"/>
          <w:sz w:val="28"/>
          <w:szCs w:val="28"/>
        </w:rPr>
        <w:t xml:space="preserve"> </w:t>
      </w:r>
      <w:r w:rsidR="00B70451" w:rsidRPr="006E31F2">
        <w:rPr>
          <w:rFonts w:ascii="Times New Roman" w:hAnsi="Times New Roman"/>
          <w:sz w:val="28"/>
          <w:szCs w:val="28"/>
        </w:rPr>
        <w:t>на</w:t>
      </w:r>
      <w:r w:rsidR="00FF28CB" w:rsidRPr="006E31F2">
        <w:rPr>
          <w:rFonts w:ascii="Times New Roman" w:hAnsi="Times New Roman"/>
          <w:sz w:val="28"/>
          <w:szCs w:val="28"/>
        </w:rPr>
        <w:t xml:space="preserve"> налог</w:t>
      </w:r>
      <w:r w:rsidR="008327AA">
        <w:rPr>
          <w:rFonts w:ascii="Times New Roman" w:hAnsi="Times New Roman"/>
          <w:sz w:val="28"/>
          <w:szCs w:val="28"/>
        </w:rPr>
        <w:t>и</w:t>
      </w:r>
      <w:r w:rsidR="00FF28CB" w:rsidRPr="006E31F2">
        <w:rPr>
          <w:rFonts w:ascii="Times New Roman" w:hAnsi="Times New Roman"/>
          <w:sz w:val="28"/>
          <w:szCs w:val="28"/>
        </w:rPr>
        <w:t xml:space="preserve"> на </w:t>
      </w:r>
      <w:r w:rsidR="000073F0" w:rsidRPr="006E31F2">
        <w:rPr>
          <w:rFonts w:ascii="Times New Roman" w:hAnsi="Times New Roman"/>
          <w:sz w:val="28"/>
          <w:szCs w:val="28"/>
        </w:rPr>
        <w:t>имущество</w:t>
      </w:r>
      <w:r w:rsidR="00FF28CB" w:rsidRPr="006E31F2">
        <w:rPr>
          <w:rFonts w:ascii="Times New Roman" w:hAnsi="Times New Roman"/>
          <w:sz w:val="28"/>
          <w:szCs w:val="28"/>
        </w:rPr>
        <w:t xml:space="preserve"> – </w:t>
      </w:r>
      <w:r w:rsidR="00350E68">
        <w:rPr>
          <w:rFonts w:ascii="Times New Roman" w:hAnsi="Times New Roman"/>
          <w:sz w:val="28"/>
          <w:szCs w:val="28"/>
        </w:rPr>
        <w:t>72,5</w:t>
      </w:r>
      <w:r w:rsidR="00FF28CB" w:rsidRPr="006E31F2">
        <w:rPr>
          <w:rFonts w:ascii="Times New Roman" w:hAnsi="Times New Roman"/>
          <w:sz w:val="28"/>
          <w:szCs w:val="28"/>
        </w:rPr>
        <w:t>% (</w:t>
      </w:r>
      <w:r w:rsidR="00350E68">
        <w:rPr>
          <w:rFonts w:ascii="Times New Roman" w:hAnsi="Times New Roman"/>
          <w:sz w:val="28"/>
          <w:szCs w:val="28"/>
        </w:rPr>
        <w:t>1074,7</w:t>
      </w:r>
      <w:r w:rsidR="00FF28CB" w:rsidRPr="006E31F2">
        <w:rPr>
          <w:rFonts w:ascii="Times New Roman" w:hAnsi="Times New Roman"/>
          <w:sz w:val="28"/>
          <w:szCs w:val="28"/>
        </w:rPr>
        <w:t xml:space="preserve"> тыс. рублей). </w:t>
      </w:r>
    </w:p>
    <w:p w:rsidR="00FF28CB" w:rsidRDefault="00FF28CB" w:rsidP="000C28E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1F2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49797A" w:rsidRPr="006E31F2">
        <w:rPr>
          <w:rFonts w:ascii="Times New Roman" w:hAnsi="Times New Roman"/>
          <w:sz w:val="28"/>
          <w:szCs w:val="28"/>
        </w:rPr>
        <w:t>Крупецкой сельсовет</w:t>
      </w:r>
      <w:r w:rsidRPr="006E31F2">
        <w:rPr>
          <w:rFonts w:ascii="Times New Roman" w:hAnsi="Times New Roman"/>
          <w:sz w:val="28"/>
          <w:szCs w:val="28"/>
        </w:rPr>
        <w:t>»</w:t>
      </w:r>
      <w:r w:rsidR="0049797A" w:rsidRPr="006E31F2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="00350E68">
        <w:rPr>
          <w:rFonts w:ascii="Times New Roman" w:hAnsi="Times New Roman"/>
          <w:sz w:val="28"/>
          <w:szCs w:val="28"/>
        </w:rPr>
        <w:t xml:space="preserve"> Курской области за 2021</w:t>
      </w:r>
      <w:r w:rsidRPr="006E31F2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B72F87" w:rsidRDefault="00B72F87" w:rsidP="000C28E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22B" w:rsidRPr="000C2479" w:rsidRDefault="007E0EAF" w:rsidP="00AA1E6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90591" cy="2048256"/>
            <wp:effectExtent l="19050" t="0" r="14859" b="9144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D94" w:rsidRPr="000C2479" w:rsidRDefault="00377D94" w:rsidP="00377D94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0C2479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377D94" w:rsidRPr="000C2479" w:rsidRDefault="00377D94" w:rsidP="00377D94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0C2479">
        <w:rPr>
          <w:rFonts w:ascii="Times New Roman" w:hAnsi="Times New Roman"/>
          <w:sz w:val="24"/>
          <w:szCs w:val="28"/>
        </w:rPr>
        <w:t>«</w:t>
      </w:r>
      <w:r w:rsidR="006F2EFC" w:rsidRPr="000C2479">
        <w:rPr>
          <w:rFonts w:ascii="Times New Roman" w:hAnsi="Times New Roman"/>
          <w:sz w:val="24"/>
          <w:szCs w:val="28"/>
        </w:rPr>
        <w:t>Крупецкой сельсовет</w:t>
      </w:r>
      <w:r w:rsidRPr="000C2479">
        <w:rPr>
          <w:rFonts w:ascii="Times New Roman" w:hAnsi="Times New Roman"/>
          <w:sz w:val="24"/>
          <w:szCs w:val="28"/>
        </w:rPr>
        <w:t>»</w:t>
      </w:r>
      <w:r w:rsidR="006F2EFC" w:rsidRPr="000C2479">
        <w:rPr>
          <w:rFonts w:ascii="Times New Roman" w:hAnsi="Times New Roman"/>
          <w:sz w:val="24"/>
          <w:szCs w:val="28"/>
        </w:rPr>
        <w:t xml:space="preserve"> Дмитриевского района Курской области</w:t>
      </w:r>
      <w:r w:rsidR="00350E68">
        <w:rPr>
          <w:rFonts w:ascii="Times New Roman" w:hAnsi="Times New Roman"/>
          <w:sz w:val="24"/>
          <w:szCs w:val="28"/>
        </w:rPr>
        <w:t xml:space="preserve"> за 2021</w:t>
      </w:r>
      <w:r w:rsidRPr="000C2479">
        <w:rPr>
          <w:rFonts w:ascii="Times New Roman" w:hAnsi="Times New Roman"/>
          <w:sz w:val="24"/>
          <w:szCs w:val="28"/>
        </w:rPr>
        <w:t xml:space="preserve"> год</w:t>
      </w:r>
    </w:p>
    <w:p w:rsidR="0069722B" w:rsidRPr="000C2479" w:rsidRDefault="0069722B" w:rsidP="000C28EB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31F2" w:rsidRPr="00A43E2C" w:rsidRDefault="006E31F2" w:rsidP="0029464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E2C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«Крупецкой сельсовет»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3F5D0F">
        <w:rPr>
          <w:rFonts w:ascii="Times New Roman" w:hAnsi="Times New Roman"/>
          <w:sz w:val="28"/>
          <w:szCs w:val="28"/>
        </w:rPr>
        <w:t>16,1</w:t>
      </w:r>
      <w:r w:rsidRPr="00A43E2C">
        <w:rPr>
          <w:rFonts w:ascii="Times New Roman" w:hAnsi="Times New Roman"/>
          <w:sz w:val="28"/>
          <w:szCs w:val="28"/>
        </w:rPr>
        <w:t xml:space="preserve">% </w:t>
      </w:r>
      <w:r w:rsidR="00EF7FDE">
        <w:rPr>
          <w:rFonts w:ascii="Times New Roman" w:hAnsi="Times New Roman"/>
          <w:sz w:val="28"/>
          <w:szCs w:val="28"/>
        </w:rPr>
        <w:t>(</w:t>
      </w:r>
      <w:r w:rsidR="00350E68">
        <w:rPr>
          <w:rFonts w:ascii="Times New Roman" w:hAnsi="Times New Roman"/>
          <w:sz w:val="28"/>
          <w:szCs w:val="28"/>
        </w:rPr>
        <w:t>173,3</w:t>
      </w:r>
      <w:r w:rsidR="00BD3533">
        <w:rPr>
          <w:rFonts w:ascii="Times New Roman" w:hAnsi="Times New Roman"/>
          <w:sz w:val="28"/>
          <w:szCs w:val="28"/>
        </w:rPr>
        <w:t xml:space="preserve"> </w:t>
      </w:r>
      <w:r w:rsidR="00A43E2C">
        <w:rPr>
          <w:rFonts w:ascii="Times New Roman" w:hAnsi="Times New Roman"/>
          <w:sz w:val="28"/>
          <w:szCs w:val="28"/>
        </w:rPr>
        <w:t xml:space="preserve">тыс. рублей) </w:t>
      </w:r>
      <w:r w:rsidRPr="00A43E2C">
        <w:rPr>
          <w:rFonts w:ascii="Times New Roman" w:hAnsi="Times New Roman"/>
          <w:sz w:val="28"/>
          <w:szCs w:val="28"/>
        </w:rPr>
        <w:t xml:space="preserve">и </w:t>
      </w:r>
      <w:r w:rsidR="003F5D0F">
        <w:rPr>
          <w:rFonts w:ascii="Times New Roman" w:hAnsi="Times New Roman"/>
          <w:sz w:val="28"/>
          <w:szCs w:val="28"/>
        </w:rPr>
        <w:t>83,9</w:t>
      </w:r>
      <w:r w:rsidRPr="00A43E2C">
        <w:rPr>
          <w:rFonts w:ascii="Times New Roman" w:hAnsi="Times New Roman"/>
          <w:sz w:val="28"/>
          <w:szCs w:val="28"/>
        </w:rPr>
        <w:t xml:space="preserve">% </w:t>
      </w:r>
      <w:r w:rsidR="00EF7FDE">
        <w:rPr>
          <w:rFonts w:ascii="Times New Roman" w:hAnsi="Times New Roman"/>
          <w:sz w:val="28"/>
          <w:szCs w:val="28"/>
        </w:rPr>
        <w:t>(</w:t>
      </w:r>
      <w:r w:rsidR="003F5D0F">
        <w:rPr>
          <w:rFonts w:ascii="Times New Roman" w:hAnsi="Times New Roman"/>
          <w:sz w:val="28"/>
          <w:szCs w:val="28"/>
        </w:rPr>
        <w:t>901,3</w:t>
      </w:r>
      <w:r w:rsidR="00A43E2C">
        <w:rPr>
          <w:rFonts w:ascii="Times New Roman" w:hAnsi="Times New Roman"/>
          <w:sz w:val="28"/>
          <w:szCs w:val="28"/>
        </w:rPr>
        <w:t xml:space="preserve"> тыс. рублей</w:t>
      </w:r>
      <w:r w:rsidR="00136E6F">
        <w:rPr>
          <w:rFonts w:ascii="Times New Roman" w:hAnsi="Times New Roman"/>
          <w:sz w:val="28"/>
          <w:szCs w:val="28"/>
        </w:rPr>
        <w:t xml:space="preserve">) </w:t>
      </w:r>
      <w:r w:rsidRPr="00A43E2C">
        <w:rPr>
          <w:rFonts w:ascii="Times New Roman" w:hAnsi="Times New Roman"/>
          <w:sz w:val="28"/>
          <w:szCs w:val="28"/>
        </w:rPr>
        <w:t>соответственно.</w:t>
      </w:r>
    </w:p>
    <w:p w:rsidR="005D7B20" w:rsidRPr="00D2005E" w:rsidRDefault="005D7B20" w:rsidP="0029464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05E">
        <w:rPr>
          <w:rFonts w:ascii="Times New Roman" w:hAnsi="Times New Roman"/>
          <w:sz w:val="28"/>
          <w:szCs w:val="28"/>
        </w:rPr>
        <w:t>Неналоговые доходы в бюджете муниципального образования «Крупецкой сельсовет»</w:t>
      </w:r>
      <w:r w:rsidR="00136E6F" w:rsidRPr="00D2005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3F5D0F">
        <w:rPr>
          <w:rFonts w:ascii="Times New Roman" w:hAnsi="Times New Roman"/>
          <w:sz w:val="28"/>
          <w:szCs w:val="28"/>
        </w:rPr>
        <w:t xml:space="preserve"> за 2021</w:t>
      </w:r>
      <w:r w:rsidRPr="00D2005E">
        <w:rPr>
          <w:rFonts w:ascii="Times New Roman" w:hAnsi="Times New Roman"/>
          <w:sz w:val="28"/>
          <w:szCs w:val="28"/>
        </w:rPr>
        <w:t xml:space="preserve"> год составляют </w:t>
      </w:r>
      <w:r w:rsidR="003E0819">
        <w:rPr>
          <w:rFonts w:ascii="Times New Roman" w:hAnsi="Times New Roman"/>
          <w:sz w:val="28"/>
          <w:szCs w:val="28"/>
        </w:rPr>
        <w:t>44,2</w:t>
      </w:r>
      <w:r w:rsidRPr="00D2005E">
        <w:rPr>
          <w:rFonts w:ascii="Times New Roman" w:hAnsi="Times New Roman"/>
          <w:sz w:val="28"/>
          <w:szCs w:val="28"/>
        </w:rPr>
        <w:t>% (</w:t>
      </w:r>
      <w:r w:rsidR="003E0819">
        <w:rPr>
          <w:rFonts w:ascii="Times New Roman" w:hAnsi="Times New Roman"/>
          <w:sz w:val="28"/>
          <w:szCs w:val="28"/>
        </w:rPr>
        <w:t>1</w:t>
      </w:r>
      <w:r w:rsidR="004D5032">
        <w:rPr>
          <w:rFonts w:ascii="Times New Roman" w:hAnsi="Times New Roman"/>
          <w:sz w:val="28"/>
          <w:szCs w:val="28"/>
        </w:rPr>
        <w:t>183,9</w:t>
      </w:r>
      <w:r w:rsidR="000D4049">
        <w:rPr>
          <w:rFonts w:ascii="Times New Roman" w:hAnsi="Times New Roman"/>
          <w:sz w:val="28"/>
          <w:szCs w:val="28"/>
        </w:rPr>
        <w:t xml:space="preserve"> </w:t>
      </w:r>
      <w:r w:rsidRPr="00D2005E">
        <w:rPr>
          <w:rFonts w:ascii="Times New Roman" w:hAnsi="Times New Roman"/>
          <w:sz w:val="28"/>
          <w:szCs w:val="28"/>
        </w:rPr>
        <w:t>тыс. рублей) от общего объема налоговых и неналоговых доходов, с у</w:t>
      </w:r>
      <w:r w:rsidR="003E0819">
        <w:rPr>
          <w:rFonts w:ascii="Times New Roman" w:hAnsi="Times New Roman"/>
          <w:sz w:val="28"/>
          <w:szCs w:val="28"/>
        </w:rPr>
        <w:t xml:space="preserve">меньшением </w:t>
      </w:r>
      <w:r w:rsidRPr="00D2005E">
        <w:rPr>
          <w:rFonts w:ascii="Times New Roman" w:hAnsi="Times New Roman"/>
          <w:sz w:val="28"/>
          <w:szCs w:val="28"/>
        </w:rPr>
        <w:t xml:space="preserve"> по сравнению с 20</w:t>
      </w:r>
      <w:r w:rsidR="003E0819">
        <w:rPr>
          <w:rFonts w:ascii="Times New Roman" w:hAnsi="Times New Roman"/>
          <w:sz w:val="28"/>
          <w:szCs w:val="28"/>
        </w:rPr>
        <w:t>20</w:t>
      </w:r>
      <w:r w:rsidRPr="00D2005E">
        <w:rPr>
          <w:rFonts w:ascii="Times New Roman" w:hAnsi="Times New Roman"/>
          <w:sz w:val="28"/>
          <w:szCs w:val="28"/>
        </w:rPr>
        <w:t xml:space="preserve"> годом </w:t>
      </w:r>
      <w:r w:rsidR="006F6F35" w:rsidRPr="00D2005E">
        <w:rPr>
          <w:rFonts w:ascii="Times New Roman" w:hAnsi="Times New Roman"/>
          <w:sz w:val="28"/>
          <w:szCs w:val="28"/>
        </w:rPr>
        <w:t xml:space="preserve">на </w:t>
      </w:r>
      <w:r w:rsidR="004D5032">
        <w:rPr>
          <w:rFonts w:ascii="Times New Roman" w:hAnsi="Times New Roman"/>
          <w:sz w:val="28"/>
          <w:szCs w:val="28"/>
        </w:rPr>
        <w:t>187,2</w:t>
      </w:r>
      <w:r w:rsidR="000D4049">
        <w:rPr>
          <w:rFonts w:ascii="Times New Roman" w:hAnsi="Times New Roman"/>
          <w:sz w:val="28"/>
          <w:szCs w:val="28"/>
        </w:rPr>
        <w:t xml:space="preserve">  тыс. рублей или на </w:t>
      </w:r>
      <w:r w:rsidR="004D5032">
        <w:rPr>
          <w:rFonts w:ascii="Times New Roman" w:hAnsi="Times New Roman"/>
          <w:sz w:val="28"/>
          <w:szCs w:val="28"/>
        </w:rPr>
        <w:t>15,8</w:t>
      </w:r>
      <w:r w:rsidR="000236E6" w:rsidRPr="00D2005E">
        <w:rPr>
          <w:rFonts w:ascii="Times New Roman" w:hAnsi="Times New Roman"/>
          <w:sz w:val="28"/>
          <w:szCs w:val="28"/>
        </w:rPr>
        <w:t>%</w:t>
      </w:r>
      <w:r w:rsidR="00574300">
        <w:rPr>
          <w:rFonts w:ascii="Times New Roman" w:hAnsi="Times New Roman"/>
          <w:sz w:val="28"/>
          <w:szCs w:val="28"/>
        </w:rPr>
        <w:t xml:space="preserve">                   (в 20</w:t>
      </w:r>
      <w:r w:rsidR="0077356F">
        <w:rPr>
          <w:rFonts w:ascii="Times New Roman" w:hAnsi="Times New Roman"/>
          <w:sz w:val="28"/>
          <w:szCs w:val="28"/>
        </w:rPr>
        <w:t>20</w:t>
      </w:r>
      <w:r w:rsidR="00574300">
        <w:rPr>
          <w:rFonts w:ascii="Times New Roman" w:hAnsi="Times New Roman"/>
          <w:sz w:val="28"/>
          <w:szCs w:val="28"/>
        </w:rPr>
        <w:t xml:space="preserve"> году </w:t>
      </w:r>
      <w:r w:rsidR="0077356F">
        <w:rPr>
          <w:rFonts w:ascii="Times New Roman" w:hAnsi="Times New Roman"/>
          <w:sz w:val="28"/>
          <w:szCs w:val="28"/>
        </w:rPr>
        <w:t>1371,1</w:t>
      </w:r>
      <w:r w:rsidR="00574300">
        <w:rPr>
          <w:rFonts w:ascii="Times New Roman" w:hAnsi="Times New Roman"/>
          <w:sz w:val="28"/>
          <w:szCs w:val="28"/>
        </w:rPr>
        <w:t xml:space="preserve"> тыс. рублей)</w:t>
      </w:r>
      <w:r w:rsidRPr="00D2005E">
        <w:rPr>
          <w:rFonts w:ascii="Times New Roman" w:hAnsi="Times New Roman"/>
          <w:sz w:val="28"/>
          <w:szCs w:val="28"/>
        </w:rPr>
        <w:t xml:space="preserve">. Анализ структуры неналоговых доходов показал, что основная доля доходов получена от использования имущества, находящегося в государственной и муниципальной собственности – </w:t>
      </w:r>
      <w:r w:rsidR="00F36FFA">
        <w:rPr>
          <w:rFonts w:ascii="Times New Roman" w:hAnsi="Times New Roman"/>
          <w:sz w:val="28"/>
          <w:szCs w:val="28"/>
        </w:rPr>
        <w:t>94,6</w:t>
      </w:r>
      <w:r w:rsidRPr="00D2005E">
        <w:rPr>
          <w:rFonts w:ascii="Times New Roman" w:hAnsi="Times New Roman"/>
          <w:sz w:val="28"/>
          <w:szCs w:val="28"/>
        </w:rPr>
        <w:t>% (</w:t>
      </w:r>
      <w:r w:rsidR="009A5AFE">
        <w:rPr>
          <w:rFonts w:ascii="Times New Roman" w:hAnsi="Times New Roman"/>
          <w:sz w:val="28"/>
          <w:szCs w:val="28"/>
        </w:rPr>
        <w:t>1114,6</w:t>
      </w:r>
      <w:r w:rsidRPr="00D2005E">
        <w:rPr>
          <w:rFonts w:ascii="Times New Roman" w:hAnsi="Times New Roman"/>
          <w:sz w:val="28"/>
          <w:szCs w:val="28"/>
        </w:rPr>
        <w:t xml:space="preserve"> тыс. рублей).</w:t>
      </w:r>
    </w:p>
    <w:p w:rsidR="00294646" w:rsidRDefault="00294646" w:rsidP="0029464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731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 w:rsidR="00456FD0" w:rsidRPr="007F7731">
        <w:rPr>
          <w:rFonts w:ascii="Times New Roman" w:hAnsi="Times New Roman"/>
          <w:sz w:val="28"/>
          <w:szCs w:val="28"/>
        </w:rPr>
        <w:t>Крупецкой сельсовет</w:t>
      </w:r>
      <w:r w:rsidRPr="007F7731">
        <w:rPr>
          <w:rFonts w:ascii="Times New Roman" w:hAnsi="Times New Roman"/>
          <w:sz w:val="28"/>
          <w:szCs w:val="28"/>
        </w:rPr>
        <w:t xml:space="preserve">» </w:t>
      </w:r>
      <w:r w:rsidR="00456FD0" w:rsidRPr="007F7731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F36FFA">
        <w:rPr>
          <w:rFonts w:ascii="Times New Roman" w:hAnsi="Times New Roman"/>
          <w:sz w:val="28"/>
          <w:szCs w:val="28"/>
        </w:rPr>
        <w:t>Курской области за 2021</w:t>
      </w:r>
      <w:r w:rsidRPr="007F7731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157610" w:rsidRDefault="00157610" w:rsidP="0029464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610" w:rsidRDefault="00157610" w:rsidP="00157610">
      <w:pPr>
        <w:pStyle w:val="af"/>
        <w:widowControl w:val="0"/>
        <w:tabs>
          <w:tab w:val="left" w:pos="16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76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2402354"/>
            <wp:effectExtent l="19050" t="0" r="1206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610" w:rsidRPr="00B561AC" w:rsidRDefault="00157610" w:rsidP="00157610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157610" w:rsidRPr="00157610" w:rsidRDefault="00157610" w:rsidP="00157610">
      <w:pPr>
        <w:pStyle w:val="af"/>
        <w:tabs>
          <w:tab w:val="left" w:pos="480"/>
          <w:tab w:val="center" w:pos="453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561AC">
        <w:rPr>
          <w:rFonts w:ascii="Times New Roman" w:hAnsi="Times New Roman"/>
          <w:sz w:val="24"/>
          <w:szCs w:val="28"/>
        </w:rPr>
        <w:t>«Крупецкой сельсовет» Дмитриевского района Курской области</w:t>
      </w:r>
      <w:r w:rsidR="00F36FFA">
        <w:rPr>
          <w:rFonts w:ascii="Times New Roman" w:hAnsi="Times New Roman"/>
          <w:sz w:val="24"/>
          <w:szCs w:val="28"/>
        </w:rPr>
        <w:t xml:space="preserve"> за 2021</w:t>
      </w:r>
      <w:r w:rsidRPr="00B561AC">
        <w:rPr>
          <w:rFonts w:ascii="Times New Roman" w:hAnsi="Times New Roman"/>
          <w:sz w:val="24"/>
          <w:szCs w:val="28"/>
        </w:rPr>
        <w:t xml:space="preserve"> год</w:t>
      </w:r>
    </w:p>
    <w:p w:rsidR="00157610" w:rsidRDefault="00157610" w:rsidP="0029464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D0" w:rsidRPr="00B561AC" w:rsidRDefault="00113EC3" w:rsidP="0031603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EC3">
        <w:rPr>
          <w:rFonts w:ascii="Times New Roman" w:hAnsi="Times New Roman"/>
          <w:sz w:val="28"/>
          <w:szCs w:val="28"/>
        </w:rPr>
        <w:t>На долю безвозмездных поступлений за</w:t>
      </w:r>
      <w:r w:rsidR="00EF7FDE">
        <w:rPr>
          <w:rFonts w:ascii="Times New Roman" w:hAnsi="Times New Roman"/>
          <w:sz w:val="28"/>
          <w:szCs w:val="28"/>
        </w:rPr>
        <w:t xml:space="preserve"> 20</w:t>
      </w:r>
      <w:r w:rsidR="00B9202E">
        <w:rPr>
          <w:rFonts w:ascii="Times New Roman" w:hAnsi="Times New Roman"/>
          <w:sz w:val="28"/>
          <w:szCs w:val="28"/>
        </w:rPr>
        <w:t>21</w:t>
      </w:r>
      <w:r w:rsidRPr="00113EC3">
        <w:rPr>
          <w:rFonts w:ascii="Times New Roman" w:hAnsi="Times New Roman"/>
          <w:sz w:val="28"/>
          <w:szCs w:val="28"/>
        </w:rPr>
        <w:t xml:space="preserve"> год по кассовому исполн</w:t>
      </w:r>
      <w:r w:rsidR="009A5AFE">
        <w:rPr>
          <w:rFonts w:ascii="Times New Roman" w:hAnsi="Times New Roman"/>
          <w:sz w:val="28"/>
          <w:szCs w:val="28"/>
        </w:rPr>
        <w:t xml:space="preserve">ению приходится </w:t>
      </w:r>
      <w:r w:rsidR="00B9202E">
        <w:rPr>
          <w:rFonts w:ascii="Times New Roman" w:hAnsi="Times New Roman"/>
          <w:sz w:val="28"/>
          <w:szCs w:val="28"/>
        </w:rPr>
        <w:t>46,0</w:t>
      </w:r>
      <w:r w:rsidR="00EF7FDE">
        <w:rPr>
          <w:rFonts w:ascii="Times New Roman" w:hAnsi="Times New Roman"/>
          <w:sz w:val="28"/>
          <w:szCs w:val="28"/>
        </w:rPr>
        <w:t>% (</w:t>
      </w:r>
      <w:r w:rsidR="00B9202E">
        <w:rPr>
          <w:rFonts w:ascii="Times New Roman" w:hAnsi="Times New Roman"/>
          <w:sz w:val="28"/>
          <w:szCs w:val="28"/>
        </w:rPr>
        <w:t>2267,6</w:t>
      </w:r>
      <w:r w:rsidRPr="00113EC3">
        <w:rPr>
          <w:rFonts w:ascii="Times New Roman" w:hAnsi="Times New Roman"/>
          <w:sz w:val="28"/>
          <w:szCs w:val="28"/>
        </w:rPr>
        <w:t xml:space="preserve"> тыс. рублей) от общего объема доходов мун</w:t>
      </w:r>
      <w:r w:rsidR="00B9202E">
        <w:rPr>
          <w:rFonts w:ascii="Times New Roman" w:hAnsi="Times New Roman"/>
          <w:sz w:val="28"/>
          <w:szCs w:val="28"/>
        </w:rPr>
        <w:t>иципального образования. За 2021</w:t>
      </w:r>
      <w:r w:rsidRPr="00113EC3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</w:t>
      </w:r>
      <w:r w:rsidR="00067D5F">
        <w:rPr>
          <w:rFonts w:ascii="Times New Roman" w:hAnsi="Times New Roman"/>
          <w:sz w:val="28"/>
          <w:szCs w:val="28"/>
        </w:rPr>
        <w:t>сост</w:t>
      </w:r>
      <w:r w:rsidR="00EF7FDE">
        <w:rPr>
          <w:rFonts w:ascii="Times New Roman" w:hAnsi="Times New Roman"/>
          <w:sz w:val="28"/>
          <w:szCs w:val="28"/>
        </w:rPr>
        <w:t xml:space="preserve">авляют– </w:t>
      </w:r>
      <w:r w:rsidR="00501BD5">
        <w:rPr>
          <w:rFonts w:ascii="Times New Roman" w:hAnsi="Times New Roman"/>
          <w:sz w:val="28"/>
          <w:szCs w:val="28"/>
        </w:rPr>
        <w:t>63,7</w:t>
      </w:r>
      <w:r w:rsidR="00157610">
        <w:rPr>
          <w:rFonts w:ascii="Times New Roman" w:hAnsi="Times New Roman"/>
          <w:sz w:val="28"/>
          <w:szCs w:val="28"/>
        </w:rPr>
        <w:t>%</w:t>
      </w:r>
      <w:r w:rsidR="00EF7FDE">
        <w:rPr>
          <w:rFonts w:ascii="Times New Roman" w:hAnsi="Times New Roman"/>
          <w:sz w:val="28"/>
          <w:szCs w:val="28"/>
        </w:rPr>
        <w:t xml:space="preserve"> (</w:t>
      </w:r>
      <w:r w:rsidR="00501BD5">
        <w:rPr>
          <w:rFonts w:ascii="Times New Roman" w:hAnsi="Times New Roman"/>
          <w:sz w:val="28"/>
          <w:szCs w:val="28"/>
        </w:rPr>
        <w:t>1444,3</w:t>
      </w:r>
      <w:r w:rsidR="00EF7FDE">
        <w:rPr>
          <w:rFonts w:ascii="Times New Roman" w:hAnsi="Times New Roman"/>
          <w:sz w:val="28"/>
          <w:szCs w:val="28"/>
        </w:rPr>
        <w:t xml:space="preserve"> </w:t>
      </w:r>
      <w:r w:rsidRPr="00113EC3">
        <w:rPr>
          <w:rFonts w:ascii="Times New Roman" w:hAnsi="Times New Roman"/>
          <w:sz w:val="28"/>
          <w:szCs w:val="28"/>
        </w:rPr>
        <w:t xml:space="preserve"> ты</w:t>
      </w:r>
      <w:r w:rsidR="009A5AFE">
        <w:rPr>
          <w:rFonts w:ascii="Times New Roman" w:hAnsi="Times New Roman"/>
          <w:sz w:val="28"/>
          <w:szCs w:val="28"/>
        </w:rPr>
        <w:t xml:space="preserve">с. рублей), субсидии – </w:t>
      </w:r>
      <w:r w:rsidR="00501BD5">
        <w:rPr>
          <w:rFonts w:ascii="Times New Roman" w:hAnsi="Times New Roman"/>
          <w:sz w:val="28"/>
          <w:szCs w:val="28"/>
        </w:rPr>
        <w:t>18,4</w:t>
      </w:r>
      <w:r w:rsidR="00EF7FDE">
        <w:rPr>
          <w:rFonts w:ascii="Times New Roman" w:hAnsi="Times New Roman"/>
          <w:sz w:val="28"/>
          <w:szCs w:val="28"/>
        </w:rPr>
        <w:t>% (</w:t>
      </w:r>
      <w:r w:rsidR="009A5AFE">
        <w:rPr>
          <w:rFonts w:ascii="Times New Roman" w:hAnsi="Times New Roman"/>
          <w:sz w:val="28"/>
          <w:szCs w:val="28"/>
        </w:rPr>
        <w:t>417,3</w:t>
      </w:r>
      <w:r w:rsidR="00AB0C86">
        <w:rPr>
          <w:rFonts w:ascii="Times New Roman" w:hAnsi="Times New Roman"/>
          <w:sz w:val="28"/>
          <w:szCs w:val="28"/>
        </w:rPr>
        <w:t xml:space="preserve"> тыс. рублей), субвенции –</w:t>
      </w:r>
      <w:r w:rsidR="00501BD5">
        <w:rPr>
          <w:rFonts w:ascii="Times New Roman" w:hAnsi="Times New Roman"/>
          <w:sz w:val="28"/>
          <w:szCs w:val="28"/>
        </w:rPr>
        <w:t>3,9</w:t>
      </w:r>
      <w:r w:rsidRPr="00113EC3">
        <w:rPr>
          <w:rFonts w:ascii="Times New Roman" w:hAnsi="Times New Roman"/>
          <w:sz w:val="28"/>
          <w:szCs w:val="28"/>
        </w:rPr>
        <w:t xml:space="preserve">% </w:t>
      </w:r>
      <w:r w:rsidR="00EF7FDE">
        <w:rPr>
          <w:rFonts w:ascii="Times New Roman" w:hAnsi="Times New Roman"/>
          <w:sz w:val="28"/>
          <w:szCs w:val="28"/>
        </w:rPr>
        <w:t>(</w:t>
      </w:r>
      <w:r w:rsidR="00501BD5">
        <w:rPr>
          <w:rFonts w:ascii="Times New Roman" w:hAnsi="Times New Roman"/>
          <w:sz w:val="28"/>
          <w:szCs w:val="28"/>
        </w:rPr>
        <w:t>89,3</w:t>
      </w:r>
      <w:r w:rsidRPr="00113EC3">
        <w:rPr>
          <w:rFonts w:ascii="Times New Roman" w:hAnsi="Times New Roman"/>
          <w:sz w:val="28"/>
          <w:szCs w:val="28"/>
        </w:rPr>
        <w:t xml:space="preserve"> тыс. рублей), иные межбюджетн</w:t>
      </w:r>
      <w:r w:rsidR="00AB0C86">
        <w:rPr>
          <w:rFonts w:ascii="Times New Roman" w:hAnsi="Times New Roman"/>
          <w:sz w:val="28"/>
          <w:szCs w:val="28"/>
        </w:rPr>
        <w:t>ые трансферты</w:t>
      </w:r>
      <w:r w:rsidR="009A5AFE">
        <w:rPr>
          <w:rFonts w:ascii="Times New Roman" w:hAnsi="Times New Roman"/>
          <w:sz w:val="28"/>
          <w:szCs w:val="28"/>
        </w:rPr>
        <w:t xml:space="preserve"> – </w:t>
      </w:r>
      <w:r w:rsidR="00C34702">
        <w:rPr>
          <w:rFonts w:ascii="Times New Roman" w:hAnsi="Times New Roman"/>
          <w:sz w:val="28"/>
          <w:szCs w:val="28"/>
        </w:rPr>
        <w:t>14,0</w:t>
      </w:r>
      <w:r w:rsidR="00EF7FDE">
        <w:rPr>
          <w:rFonts w:ascii="Times New Roman" w:hAnsi="Times New Roman"/>
          <w:sz w:val="28"/>
          <w:szCs w:val="28"/>
        </w:rPr>
        <w:t>% (</w:t>
      </w:r>
      <w:r w:rsidR="00C34702">
        <w:rPr>
          <w:rFonts w:ascii="Times New Roman" w:hAnsi="Times New Roman"/>
          <w:sz w:val="28"/>
          <w:szCs w:val="28"/>
        </w:rPr>
        <w:t>316,8</w:t>
      </w:r>
      <w:r w:rsidRPr="00113EC3">
        <w:rPr>
          <w:rFonts w:ascii="Times New Roman" w:hAnsi="Times New Roman"/>
          <w:sz w:val="28"/>
          <w:szCs w:val="28"/>
        </w:rPr>
        <w:t xml:space="preserve"> ты</w:t>
      </w:r>
      <w:r w:rsidR="009A5AFE">
        <w:rPr>
          <w:rFonts w:ascii="Times New Roman" w:hAnsi="Times New Roman"/>
          <w:sz w:val="28"/>
          <w:szCs w:val="28"/>
        </w:rPr>
        <w:t>с. рублей)</w:t>
      </w:r>
      <w:r w:rsidR="00C34702">
        <w:rPr>
          <w:rFonts w:ascii="Times New Roman" w:hAnsi="Times New Roman"/>
          <w:sz w:val="28"/>
          <w:szCs w:val="28"/>
        </w:rPr>
        <w:t>.</w:t>
      </w:r>
    </w:p>
    <w:p w:rsidR="00C14686" w:rsidRPr="00820BB5" w:rsidRDefault="00C14686" w:rsidP="00C2009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EC3">
        <w:rPr>
          <w:rFonts w:ascii="Times New Roman" w:hAnsi="Times New Roman"/>
          <w:sz w:val="28"/>
          <w:szCs w:val="28"/>
        </w:rPr>
        <w:t>Решени</w:t>
      </w:r>
      <w:r w:rsidR="00747AB6" w:rsidRPr="00113EC3">
        <w:rPr>
          <w:rFonts w:ascii="Times New Roman" w:hAnsi="Times New Roman"/>
          <w:sz w:val="28"/>
          <w:szCs w:val="28"/>
        </w:rPr>
        <w:t>ем Соб</w:t>
      </w:r>
      <w:r w:rsidR="00AD0A73" w:rsidRPr="00113EC3">
        <w:rPr>
          <w:rFonts w:ascii="Times New Roman" w:hAnsi="Times New Roman"/>
          <w:sz w:val="28"/>
          <w:szCs w:val="28"/>
        </w:rPr>
        <w:t>рания депутатов</w:t>
      </w:r>
      <w:r w:rsidR="00546386" w:rsidRPr="00113EC3">
        <w:rPr>
          <w:rFonts w:ascii="Times New Roman" w:hAnsi="Times New Roman"/>
          <w:sz w:val="28"/>
          <w:szCs w:val="28"/>
        </w:rPr>
        <w:t xml:space="preserve"> Крупецкого сельсовета </w:t>
      </w:r>
      <w:r w:rsidR="00EC6249" w:rsidRPr="00113EC3">
        <w:rPr>
          <w:rFonts w:ascii="Times New Roman" w:hAnsi="Times New Roman"/>
          <w:sz w:val="28"/>
          <w:szCs w:val="28"/>
        </w:rPr>
        <w:t xml:space="preserve">от </w:t>
      </w:r>
      <w:r w:rsidR="00852643">
        <w:rPr>
          <w:rFonts w:ascii="Times New Roman" w:hAnsi="Times New Roman"/>
          <w:sz w:val="28"/>
          <w:szCs w:val="28"/>
        </w:rPr>
        <w:t xml:space="preserve"> 17.12.20</w:t>
      </w:r>
      <w:r w:rsidR="00C34702">
        <w:rPr>
          <w:rFonts w:ascii="Times New Roman" w:hAnsi="Times New Roman"/>
          <w:sz w:val="28"/>
          <w:szCs w:val="28"/>
        </w:rPr>
        <w:t>20</w:t>
      </w:r>
      <w:r w:rsidR="00852643">
        <w:rPr>
          <w:rFonts w:ascii="Times New Roman" w:hAnsi="Times New Roman"/>
          <w:sz w:val="28"/>
          <w:szCs w:val="28"/>
        </w:rPr>
        <w:t xml:space="preserve"> года №</w:t>
      </w:r>
      <w:r w:rsidR="00C34702">
        <w:rPr>
          <w:rFonts w:ascii="Times New Roman" w:hAnsi="Times New Roman"/>
          <w:sz w:val="28"/>
          <w:szCs w:val="28"/>
        </w:rPr>
        <w:t>94</w:t>
      </w:r>
      <w:r w:rsidRPr="00113EC3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113EC3">
        <w:rPr>
          <w:rFonts w:ascii="Times New Roman" w:hAnsi="Times New Roman"/>
          <w:sz w:val="28"/>
          <w:szCs w:val="28"/>
        </w:rPr>
        <w:t>ного образован</w:t>
      </w:r>
      <w:r w:rsidR="00AD0A73" w:rsidRPr="00113EC3">
        <w:rPr>
          <w:rFonts w:ascii="Times New Roman" w:hAnsi="Times New Roman"/>
          <w:sz w:val="28"/>
          <w:szCs w:val="28"/>
        </w:rPr>
        <w:t>ия «Крупецкой</w:t>
      </w:r>
      <w:r w:rsidR="00FB6092">
        <w:rPr>
          <w:rFonts w:ascii="Times New Roman" w:hAnsi="Times New Roman"/>
          <w:sz w:val="28"/>
          <w:szCs w:val="28"/>
        </w:rPr>
        <w:t xml:space="preserve"> </w:t>
      </w:r>
      <w:r w:rsidR="004E23CB" w:rsidRPr="00113EC3">
        <w:rPr>
          <w:rFonts w:ascii="Times New Roman" w:hAnsi="Times New Roman"/>
          <w:sz w:val="28"/>
          <w:szCs w:val="28"/>
        </w:rPr>
        <w:t>сельсовет</w:t>
      </w:r>
      <w:r w:rsidRPr="00113EC3">
        <w:rPr>
          <w:rFonts w:ascii="Times New Roman" w:hAnsi="Times New Roman"/>
          <w:sz w:val="28"/>
          <w:szCs w:val="28"/>
        </w:rPr>
        <w:t xml:space="preserve">» </w:t>
      </w:r>
      <w:r w:rsidR="004E23CB" w:rsidRPr="00113EC3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C34702">
        <w:rPr>
          <w:rFonts w:ascii="Times New Roman" w:hAnsi="Times New Roman"/>
          <w:sz w:val="28"/>
          <w:szCs w:val="28"/>
        </w:rPr>
        <w:t>на 2021</w:t>
      </w:r>
      <w:r w:rsidRPr="00113EC3">
        <w:rPr>
          <w:rFonts w:ascii="Times New Roman" w:hAnsi="Times New Roman"/>
          <w:sz w:val="28"/>
          <w:szCs w:val="28"/>
        </w:rPr>
        <w:t xml:space="preserve"> год</w:t>
      </w:r>
      <w:r w:rsidR="00FB6092">
        <w:rPr>
          <w:rFonts w:ascii="Times New Roman" w:hAnsi="Times New Roman"/>
          <w:sz w:val="28"/>
          <w:szCs w:val="28"/>
        </w:rPr>
        <w:t xml:space="preserve"> и плановый период</w:t>
      </w:r>
      <w:r w:rsidR="00852643">
        <w:rPr>
          <w:rFonts w:ascii="Times New Roman" w:hAnsi="Times New Roman"/>
          <w:sz w:val="28"/>
          <w:szCs w:val="28"/>
        </w:rPr>
        <w:t xml:space="preserve"> 202</w:t>
      </w:r>
      <w:r w:rsidR="00C34702">
        <w:rPr>
          <w:rFonts w:ascii="Times New Roman" w:hAnsi="Times New Roman"/>
          <w:sz w:val="28"/>
          <w:szCs w:val="28"/>
        </w:rPr>
        <w:t>2</w:t>
      </w:r>
      <w:r w:rsidR="00852643">
        <w:rPr>
          <w:rFonts w:ascii="Times New Roman" w:hAnsi="Times New Roman"/>
          <w:sz w:val="28"/>
          <w:szCs w:val="28"/>
        </w:rPr>
        <w:t xml:space="preserve"> и 202</w:t>
      </w:r>
      <w:r w:rsidR="00C34702">
        <w:rPr>
          <w:rFonts w:ascii="Times New Roman" w:hAnsi="Times New Roman"/>
          <w:sz w:val="28"/>
          <w:szCs w:val="28"/>
        </w:rPr>
        <w:t>3</w:t>
      </w:r>
      <w:r w:rsidR="00AB0C86">
        <w:rPr>
          <w:rFonts w:ascii="Times New Roman" w:hAnsi="Times New Roman"/>
          <w:sz w:val="28"/>
          <w:szCs w:val="28"/>
        </w:rPr>
        <w:t xml:space="preserve"> </w:t>
      </w:r>
      <w:r w:rsidR="00113EC3" w:rsidRPr="00113EC3">
        <w:rPr>
          <w:rFonts w:ascii="Times New Roman" w:hAnsi="Times New Roman"/>
          <w:sz w:val="28"/>
          <w:szCs w:val="28"/>
        </w:rPr>
        <w:t xml:space="preserve"> годов</w:t>
      </w:r>
      <w:r w:rsidRPr="00113EC3">
        <w:rPr>
          <w:rFonts w:ascii="Times New Roman" w:hAnsi="Times New Roman"/>
          <w:sz w:val="28"/>
          <w:szCs w:val="28"/>
        </w:rPr>
        <w:t xml:space="preserve">» расходы </w:t>
      </w:r>
      <w:r w:rsidR="00C34702">
        <w:rPr>
          <w:rFonts w:ascii="Times New Roman" w:hAnsi="Times New Roman"/>
          <w:sz w:val="28"/>
          <w:szCs w:val="28"/>
        </w:rPr>
        <w:t>на 2021</w:t>
      </w:r>
      <w:r w:rsidR="00D42078">
        <w:rPr>
          <w:rFonts w:ascii="Times New Roman" w:hAnsi="Times New Roman"/>
          <w:sz w:val="28"/>
          <w:szCs w:val="28"/>
        </w:rPr>
        <w:t xml:space="preserve"> год </w:t>
      </w:r>
      <w:r w:rsidRPr="00113EC3">
        <w:rPr>
          <w:rFonts w:ascii="Times New Roman" w:hAnsi="Times New Roman"/>
          <w:sz w:val="28"/>
          <w:szCs w:val="28"/>
        </w:rPr>
        <w:t>пре</w:t>
      </w:r>
      <w:r w:rsidR="00AF4D08" w:rsidRPr="00113EC3">
        <w:rPr>
          <w:rFonts w:ascii="Times New Roman" w:hAnsi="Times New Roman"/>
          <w:sz w:val="28"/>
          <w:szCs w:val="28"/>
        </w:rPr>
        <w:t>дусматри</w:t>
      </w:r>
      <w:r w:rsidR="00FE17D9" w:rsidRPr="00113EC3">
        <w:rPr>
          <w:rFonts w:ascii="Times New Roman" w:hAnsi="Times New Roman"/>
          <w:sz w:val="28"/>
          <w:szCs w:val="28"/>
        </w:rPr>
        <w:t xml:space="preserve">вались в </w:t>
      </w:r>
      <w:r w:rsidR="00FE17D9" w:rsidRPr="00820BB5">
        <w:rPr>
          <w:rFonts w:ascii="Times New Roman" w:hAnsi="Times New Roman"/>
          <w:sz w:val="28"/>
          <w:szCs w:val="28"/>
        </w:rPr>
        <w:t xml:space="preserve">сумме </w:t>
      </w:r>
      <w:r w:rsidR="00C34702">
        <w:rPr>
          <w:rFonts w:ascii="Times New Roman" w:hAnsi="Times New Roman"/>
          <w:sz w:val="28"/>
          <w:szCs w:val="28"/>
        </w:rPr>
        <w:t>4117,0</w:t>
      </w:r>
      <w:r w:rsidR="00D42078" w:rsidRPr="00820BB5">
        <w:rPr>
          <w:rFonts w:ascii="Times New Roman" w:hAnsi="Times New Roman"/>
          <w:sz w:val="28"/>
          <w:szCs w:val="28"/>
        </w:rPr>
        <w:t xml:space="preserve"> </w:t>
      </w:r>
      <w:r w:rsidR="005536F6" w:rsidRPr="00820BB5">
        <w:rPr>
          <w:rFonts w:ascii="Times New Roman" w:hAnsi="Times New Roman"/>
          <w:sz w:val="28"/>
          <w:szCs w:val="28"/>
        </w:rPr>
        <w:t>тыс.</w:t>
      </w:r>
      <w:r w:rsidR="00B62070" w:rsidRPr="00820BB5">
        <w:rPr>
          <w:rFonts w:ascii="Times New Roman" w:hAnsi="Times New Roman"/>
          <w:sz w:val="28"/>
          <w:szCs w:val="28"/>
        </w:rPr>
        <w:t xml:space="preserve"> рублей.</w:t>
      </w:r>
      <w:r w:rsidRPr="00820BB5">
        <w:rPr>
          <w:rFonts w:ascii="Times New Roman" w:hAnsi="Times New Roman"/>
          <w:sz w:val="28"/>
          <w:szCs w:val="28"/>
        </w:rPr>
        <w:t xml:space="preserve"> С учетом последующих изменений и </w:t>
      </w:r>
      <w:r w:rsidR="00B62070" w:rsidRPr="00820BB5">
        <w:rPr>
          <w:rFonts w:ascii="Times New Roman" w:hAnsi="Times New Roman"/>
          <w:sz w:val="28"/>
          <w:szCs w:val="28"/>
        </w:rPr>
        <w:t>дополнений, внесенных в бюджет,</w:t>
      </w:r>
      <w:r w:rsidRPr="00820BB5">
        <w:rPr>
          <w:rFonts w:ascii="Times New Roman" w:hAnsi="Times New Roman"/>
          <w:sz w:val="28"/>
          <w:szCs w:val="28"/>
        </w:rPr>
        <w:t xml:space="preserve"> расходная </w:t>
      </w:r>
      <w:r w:rsidRPr="00820BB5">
        <w:rPr>
          <w:rFonts w:ascii="Times New Roman" w:hAnsi="Times New Roman"/>
          <w:sz w:val="28"/>
          <w:szCs w:val="28"/>
        </w:rPr>
        <w:lastRenderedPageBreak/>
        <w:t>часть в окон</w:t>
      </w:r>
      <w:r w:rsidR="004C55C3" w:rsidRPr="00820BB5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="00B05B84" w:rsidRPr="00820BB5">
        <w:rPr>
          <w:rFonts w:ascii="Times New Roman" w:hAnsi="Times New Roman"/>
          <w:sz w:val="28"/>
          <w:szCs w:val="28"/>
        </w:rPr>
        <w:t xml:space="preserve">увеличилась на </w:t>
      </w:r>
      <w:r w:rsidR="00D54BA3">
        <w:rPr>
          <w:rFonts w:ascii="Times New Roman" w:hAnsi="Times New Roman"/>
          <w:sz w:val="28"/>
          <w:szCs w:val="28"/>
        </w:rPr>
        <w:t>865,5</w:t>
      </w:r>
      <w:r w:rsidR="00F238CD" w:rsidRPr="00820BB5">
        <w:rPr>
          <w:rFonts w:ascii="Times New Roman" w:hAnsi="Times New Roman"/>
          <w:sz w:val="28"/>
          <w:szCs w:val="28"/>
        </w:rPr>
        <w:t xml:space="preserve"> тыс.</w:t>
      </w:r>
      <w:r w:rsidR="00852643">
        <w:rPr>
          <w:rFonts w:ascii="Times New Roman" w:hAnsi="Times New Roman"/>
          <w:sz w:val="28"/>
          <w:szCs w:val="28"/>
        </w:rPr>
        <w:t xml:space="preserve"> </w:t>
      </w:r>
      <w:r w:rsidRPr="00820BB5">
        <w:rPr>
          <w:rFonts w:ascii="Times New Roman" w:hAnsi="Times New Roman"/>
          <w:sz w:val="28"/>
          <w:szCs w:val="28"/>
        </w:rPr>
        <w:t xml:space="preserve">рублей </w:t>
      </w:r>
      <w:r w:rsidR="00F238CD" w:rsidRPr="00820BB5">
        <w:rPr>
          <w:rFonts w:ascii="Times New Roman" w:hAnsi="Times New Roman"/>
          <w:sz w:val="28"/>
          <w:szCs w:val="28"/>
        </w:rPr>
        <w:t xml:space="preserve">или </w:t>
      </w:r>
      <w:r w:rsidR="001A580B" w:rsidRPr="00820BB5">
        <w:rPr>
          <w:rFonts w:ascii="Times New Roman" w:hAnsi="Times New Roman"/>
          <w:sz w:val="28"/>
          <w:szCs w:val="28"/>
        </w:rPr>
        <w:t xml:space="preserve"> </w:t>
      </w:r>
      <w:r w:rsidR="00852643">
        <w:rPr>
          <w:rFonts w:ascii="Times New Roman" w:hAnsi="Times New Roman"/>
          <w:sz w:val="28"/>
          <w:szCs w:val="28"/>
        </w:rPr>
        <w:t xml:space="preserve">на </w:t>
      </w:r>
      <w:r w:rsidR="00D54BA3">
        <w:rPr>
          <w:rFonts w:ascii="Times New Roman" w:hAnsi="Times New Roman"/>
          <w:sz w:val="28"/>
          <w:szCs w:val="28"/>
        </w:rPr>
        <w:t>21,0</w:t>
      </w:r>
      <w:r w:rsidR="00316037">
        <w:rPr>
          <w:rFonts w:ascii="Times New Roman" w:hAnsi="Times New Roman"/>
          <w:sz w:val="28"/>
          <w:szCs w:val="28"/>
        </w:rPr>
        <w:t>%</w:t>
      </w:r>
      <w:r w:rsidR="004C55C3" w:rsidRPr="00820BB5">
        <w:rPr>
          <w:rFonts w:ascii="Times New Roman" w:hAnsi="Times New Roman"/>
          <w:sz w:val="28"/>
          <w:szCs w:val="28"/>
        </w:rPr>
        <w:t xml:space="preserve"> и составила</w:t>
      </w:r>
      <w:r w:rsidR="00852643">
        <w:rPr>
          <w:rFonts w:ascii="Times New Roman" w:hAnsi="Times New Roman"/>
          <w:sz w:val="28"/>
          <w:szCs w:val="28"/>
        </w:rPr>
        <w:t xml:space="preserve"> </w:t>
      </w:r>
      <w:r w:rsidR="00C34702">
        <w:rPr>
          <w:rFonts w:ascii="Times New Roman" w:hAnsi="Times New Roman"/>
          <w:sz w:val="28"/>
          <w:szCs w:val="28"/>
        </w:rPr>
        <w:t>4982,5</w:t>
      </w:r>
      <w:r w:rsidR="00F6256E" w:rsidRPr="00820BB5">
        <w:rPr>
          <w:rFonts w:ascii="Times New Roman" w:hAnsi="Times New Roman"/>
          <w:sz w:val="28"/>
          <w:szCs w:val="28"/>
        </w:rPr>
        <w:t xml:space="preserve"> тыс.</w:t>
      </w:r>
      <w:r w:rsidR="00852643">
        <w:rPr>
          <w:rFonts w:ascii="Times New Roman" w:hAnsi="Times New Roman"/>
          <w:sz w:val="28"/>
          <w:szCs w:val="28"/>
        </w:rPr>
        <w:t xml:space="preserve"> </w:t>
      </w:r>
      <w:r w:rsidR="00611D8B" w:rsidRPr="00820BB5">
        <w:rPr>
          <w:rFonts w:ascii="Times New Roman" w:hAnsi="Times New Roman"/>
          <w:sz w:val="28"/>
          <w:szCs w:val="28"/>
        </w:rPr>
        <w:t>рублей.</w:t>
      </w:r>
    </w:p>
    <w:p w:rsidR="00551687" w:rsidRPr="005B4BDC" w:rsidRDefault="005168D8" w:rsidP="0013446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BDC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1A580B" w:rsidRPr="005B4BDC">
        <w:rPr>
          <w:rFonts w:ascii="Times New Roman" w:hAnsi="Times New Roman"/>
          <w:sz w:val="28"/>
          <w:szCs w:val="28"/>
        </w:rPr>
        <w:t xml:space="preserve">ло </w:t>
      </w:r>
      <w:r w:rsidR="002400DC">
        <w:rPr>
          <w:rFonts w:ascii="Times New Roman" w:hAnsi="Times New Roman"/>
          <w:sz w:val="28"/>
          <w:szCs w:val="28"/>
        </w:rPr>
        <w:t>94,8%. Утверждено на 2021</w:t>
      </w:r>
      <w:r w:rsidRPr="005B4BDC">
        <w:rPr>
          <w:rFonts w:ascii="Times New Roman" w:hAnsi="Times New Roman"/>
          <w:sz w:val="28"/>
          <w:szCs w:val="28"/>
        </w:rPr>
        <w:t xml:space="preserve"> год</w:t>
      </w:r>
      <w:r w:rsidR="006718AF" w:rsidRPr="005B4BDC">
        <w:rPr>
          <w:rFonts w:ascii="Times New Roman" w:hAnsi="Times New Roman"/>
          <w:sz w:val="28"/>
          <w:szCs w:val="28"/>
        </w:rPr>
        <w:t>–</w:t>
      </w:r>
      <w:r w:rsidR="00852643">
        <w:rPr>
          <w:rFonts w:ascii="Times New Roman" w:hAnsi="Times New Roman"/>
          <w:sz w:val="28"/>
          <w:szCs w:val="28"/>
        </w:rPr>
        <w:t xml:space="preserve"> </w:t>
      </w:r>
      <w:r w:rsidR="002400DC">
        <w:rPr>
          <w:rFonts w:ascii="Times New Roman" w:hAnsi="Times New Roman"/>
          <w:sz w:val="28"/>
          <w:szCs w:val="28"/>
        </w:rPr>
        <w:t>4982,5</w:t>
      </w:r>
      <w:r w:rsidR="00CD5A34" w:rsidRPr="005B4BDC">
        <w:rPr>
          <w:rFonts w:ascii="Times New Roman" w:hAnsi="Times New Roman"/>
          <w:sz w:val="28"/>
          <w:szCs w:val="28"/>
        </w:rPr>
        <w:t xml:space="preserve"> тыс.</w:t>
      </w:r>
      <w:r w:rsidR="00434C97" w:rsidRPr="005B4BDC">
        <w:rPr>
          <w:rFonts w:ascii="Times New Roman" w:hAnsi="Times New Roman"/>
          <w:sz w:val="28"/>
          <w:szCs w:val="28"/>
        </w:rPr>
        <w:t xml:space="preserve"> рублей,</w:t>
      </w:r>
      <w:r w:rsidR="00A840EC">
        <w:rPr>
          <w:rFonts w:ascii="Times New Roman" w:hAnsi="Times New Roman"/>
          <w:sz w:val="28"/>
          <w:szCs w:val="28"/>
        </w:rPr>
        <w:t xml:space="preserve"> </w:t>
      </w:r>
      <w:r w:rsidR="005B4BDC" w:rsidRPr="005B4BDC">
        <w:rPr>
          <w:rFonts w:ascii="Times New Roman" w:hAnsi="Times New Roman"/>
          <w:sz w:val="28"/>
          <w:szCs w:val="28"/>
        </w:rPr>
        <w:t>фа</w:t>
      </w:r>
      <w:r w:rsidR="00A840EC">
        <w:rPr>
          <w:rFonts w:ascii="Times New Roman" w:hAnsi="Times New Roman"/>
          <w:sz w:val="28"/>
          <w:szCs w:val="28"/>
        </w:rPr>
        <w:t xml:space="preserve">ктически израсходовано– </w:t>
      </w:r>
      <w:r w:rsidR="002400DC">
        <w:rPr>
          <w:rFonts w:ascii="Times New Roman" w:hAnsi="Times New Roman"/>
          <w:sz w:val="28"/>
          <w:szCs w:val="28"/>
        </w:rPr>
        <w:t>4723,1</w:t>
      </w:r>
      <w:r w:rsidR="00CD5A34" w:rsidRPr="005B4BDC">
        <w:rPr>
          <w:rFonts w:ascii="Times New Roman" w:hAnsi="Times New Roman"/>
          <w:sz w:val="28"/>
          <w:szCs w:val="28"/>
        </w:rPr>
        <w:t xml:space="preserve"> тыс. </w:t>
      </w:r>
      <w:r w:rsidR="00434C97" w:rsidRPr="005B4BDC">
        <w:rPr>
          <w:rFonts w:ascii="Times New Roman" w:hAnsi="Times New Roman"/>
          <w:sz w:val="28"/>
          <w:szCs w:val="28"/>
        </w:rPr>
        <w:t>рублей.</w:t>
      </w:r>
    </w:p>
    <w:p w:rsidR="00316037" w:rsidRDefault="00457AF7" w:rsidP="0031603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3D0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BE61D4" w:rsidRPr="00A153D0">
        <w:rPr>
          <w:rFonts w:ascii="Times New Roman" w:hAnsi="Times New Roman"/>
          <w:sz w:val="28"/>
          <w:szCs w:val="28"/>
        </w:rPr>
        <w:t>Крупецкой сельсовет</w:t>
      </w:r>
      <w:r w:rsidRPr="00A153D0">
        <w:rPr>
          <w:rFonts w:ascii="Times New Roman" w:hAnsi="Times New Roman"/>
          <w:sz w:val="28"/>
          <w:szCs w:val="28"/>
        </w:rPr>
        <w:t>»</w:t>
      </w:r>
      <w:r w:rsidR="00A840EC">
        <w:rPr>
          <w:rFonts w:ascii="Times New Roman" w:hAnsi="Times New Roman"/>
          <w:sz w:val="28"/>
          <w:szCs w:val="28"/>
        </w:rPr>
        <w:t xml:space="preserve"> </w:t>
      </w:r>
      <w:r w:rsidR="006E1C3B" w:rsidRPr="00A153D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2400DC">
        <w:rPr>
          <w:rFonts w:ascii="Times New Roman" w:hAnsi="Times New Roman"/>
          <w:sz w:val="28"/>
          <w:szCs w:val="28"/>
        </w:rPr>
        <w:t>за 2021</w:t>
      </w:r>
      <w:r w:rsidRPr="00A153D0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457AF7" w:rsidRPr="00A153D0" w:rsidRDefault="00457AF7" w:rsidP="00134465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53D0">
        <w:rPr>
          <w:rFonts w:ascii="Times New Roman" w:hAnsi="Times New Roman"/>
          <w:sz w:val="28"/>
          <w:szCs w:val="28"/>
        </w:rPr>
        <w:t>Таблица 1</w:t>
      </w:r>
    </w:p>
    <w:p w:rsidR="00457AF7" w:rsidRPr="00A153D0" w:rsidRDefault="00457AF7" w:rsidP="00316037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A153D0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  <w:r w:rsidR="00316037">
        <w:rPr>
          <w:rFonts w:ascii="Times New Roman" w:hAnsi="Times New Roman"/>
          <w:sz w:val="28"/>
          <w:szCs w:val="28"/>
        </w:rPr>
        <w:t xml:space="preserve"> </w:t>
      </w:r>
      <w:r w:rsidRPr="00A153D0">
        <w:rPr>
          <w:rFonts w:ascii="Times New Roman" w:hAnsi="Times New Roman"/>
          <w:sz w:val="28"/>
          <w:szCs w:val="28"/>
        </w:rPr>
        <w:t>«</w:t>
      </w:r>
      <w:r w:rsidR="00BE61D4" w:rsidRPr="00A153D0">
        <w:rPr>
          <w:rFonts w:ascii="Times New Roman" w:hAnsi="Times New Roman"/>
          <w:sz w:val="28"/>
          <w:szCs w:val="28"/>
        </w:rPr>
        <w:t>Крупецкой сельсовет</w:t>
      </w:r>
      <w:r w:rsidRPr="00A153D0">
        <w:rPr>
          <w:rFonts w:ascii="Times New Roman" w:hAnsi="Times New Roman"/>
          <w:sz w:val="28"/>
          <w:szCs w:val="28"/>
        </w:rPr>
        <w:t>»</w:t>
      </w:r>
      <w:r w:rsidR="00BE61D4" w:rsidRPr="00A153D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316037">
        <w:rPr>
          <w:rFonts w:ascii="Times New Roman" w:hAnsi="Times New Roman"/>
          <w:sz w:val="28"/>
          <w:szCs w:val="28"/>
        </w:rPr>
        <w:t xml:space="preserve"> </w:t>
      </w:r>
      <w:r w:rsidR="00852643">
        <w:rPr>
          <w:rFonts w:ascii="Times New Roman" w:hAnsi="Times New Roman"/>
          <w:sz w:val="28"/>
          <w:szCs w:val="28"/>
        </w:rPr>
        <w:t>за 202</w:t>
      </w:r>
      <w:r w:rsidR="002400DC">
        <w:rPr>
          <w:rFonts w:ascii="Times New Roman" w:hAnsi="Times New Roman"/>
          <w:sz w:val="28"/>
          <w:szCs w:val="28"/>
        </w:rPr>
        <w:t>1</w:t>
      </w:r>
      <w:r w:rsidRPr="00A153D0">
        <w:rPr>
          <w:rFonts w:ascii="Times New Roman" w:hAnsi="Times New Roman"/>
          <w:sz w:val="28"/>
          <w:szCs w:val="28"/>
        </w:rPr>
        <w:t xml:space="preserve"> год</w:t>
      </w:r>
    </w:p>
    <w:p w:rsidR="00457AF7" w:rsidRPr="00A153D0" w:rsidRDefault="00457AF7" w:rsidP="00134465">
      <w:pPr>
        <w:pStyle w:val="af"/>
        <w:widowControl w:val="0"/>
        <w:ind w:right="-427" w:firstLine="709"/>
        <w:jc w:val="right"/>
        <w:rPr>
          <w:rFonts w:ascii="Times New Roman" w:hAnsi="Times New Roman"/>
          <w:sz w:val="28"/>
          <w:szCs w:val="28"/>
        </w:rPr>
      </w:pPr>
      <w:r w:rsidRPr="00A153D0">
        <w:rPr>
          <w:rFonts w:ascii="Times New Roman" w:hAnsi="Times New Roman"/>
          <w:sz w:val="28"/>
          <w:szCs w:val="28"/>
        </w:rPr>
        <w:t>тыс.руб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126"/>
        <w:gridCol w:w="1276"/>
        <w:gridCol w:w="1275"/>
        <w:gridCol w:w="1021"/>
        <w:gridCol w:w="964"/>
        <w:gridCol w:w="1134"/>
        <w:gridCol w:w="992"/>
        <w:gridCol w:w="851"/>
      </w:tblGrid>
      <w:tr w:rsidR="000C411E" w:rsidRPr="000C411E" w:rsidTr="00F84C8A">
        <w:trPr>
          <w:trHeight w:val="671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0C411E" w:rsidRDefault="0027670B" w:rsidP="002400DC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Испол</w:t>
            </w:r>
            <w:r w:rsidR="009645FA" w:rsidRPr="000C411E">
              <w:rPr>
                <w:rFonts w:ascii="Times New Roman" w:hAnsi="Times New Roman"/>
              </w:rPr>
              <w:t>нено в 20</w:t>
            </w:r>
            <w:r w:rsidR="002400DC">
              <w:rPr>
                <w:rFonts w:ascii="Times New Roman" w:hAnsi="Times New Roman"/>
              </w:rPr>
              <w:t>20</w:t>
            </w:r>
            <w:r w:rsidR="003010D0" w:rsidRPr="000C411E">
              <w:rPr>
                <w:rFonts w:ascii="Times New Roman" w:hAnsi="Times New Roman"/>
              </w:rPr>
              <w:t xml:space="preserve"> </w:t>
            </w:r>
            <w:r w:rsidRPr="000C411E">
              <w:rPr>
                <w:rFonts w:ascii="Times New Roman" w:hAnsi="Times New Roman"/>
              </w:rPr>
              <w:t>г</w:t>
            </w:r>
            <w:r w:rsidR="003201EE" w:rsidRPr="000C411E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1714" w:rsidRPr="000C411E" w:rsidRDefault="0027670B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Утверж</w:t>
            </w:r>
            <w:r w:rsidR="009645FA" w:rsidRPr="000C411E">
              <w:rPr>
                <w:rFonts w:ascii="Times New Roman" w:hAnsi="Times New Roman"/>
              </w:rPr>
              <w:t>де</w:t>
            </w:r>
            <w:r w:rsidR="00B71714" w:rsidRPr="000C411E">
              <w:rPr>
                <w:rFonts w:ascii="Times New Roman" w:hAnsi="Times New Roman"/>
              </w:rPr>
              <w:t>-</w:t>
            </w:r>
            <w:r w:rsidR="009645FA" w:rsidRPr="000C411E">
              <w:rPr>
                <w:rFonts w:ascii="Times New Roman" w:hAnsi="Times New Roman"/>
              </w:rPr>
              <w:t>но</w:t>
            </w:r>
            <w:r w:rsidR="00A840EC">
              <w:rPr>
                <w:rFonts w:ascii="Times New Roman" w:hAnsi="Times New Roman"/>
              </w:rPr>
              <w:t xml:space="preserve"> </w:t>
            </w:r>
            <w:r w:rsidR="00054B81" w:rsidRPr="000C411E">
              <w:rPr>
                <w:rFonts w:ascii="Times New Roman" w:hAnsi="Times New Roman"/>
              </w:rPr>
              <w:t>на</w:t>
            </w:r>
          </w:p>
          <w:p w:rsidR="00AB1E76" w:rsidRPr="000C411E" w:rsidRDefault="002400DC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3201EE" w:rsidRPr="000C411E">
              <w:rPr>
                <w:rFonts w:ascii="Times New Roman" w:hAnsi="Times New Roman"/>
              </w:rPr>
              <w:t xml:space="preserve"> </w:t>
            </w:r>
            <w:r w:rsidR="00054B81" w:rsidRPr="000C411E">
              <w:rPr>
                <w:rFonts w:ascii="Times New Roman" w:hAnsi="Times New Roman"/>
              </w:rPr>
              <w:t>г</w:t>
            </w:r>
            <w:r w:rsidR="003201EE" w:rsidRPr="000C411E"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B71714" w:rsidRPr="000C411E" w:rsidRDefault="00611DC9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И</w:t>
            </w:r>
            <w:r w:rsidR="00082A81" w:rsidRPr="000C411E">
              <w:rPr>
                <w:rFonts w:ascii="Times New Roman" w:hAnsi="Times New Roman"/>
              </w:rPr>
              <w:t xml:space="preserve">сполнено в </w:t>
            </w:r>
          </w:p>
          <w:p w:rsidR="00AB1E76" w:rsidRPr="000C411E" w:rsidRDefault="002400DC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C203C" w:rsidRPr="000C411E">
              <w:rPr>
                <w:rFonts w:ascii="Times New Roman" w:hAnsi="Times New Roman"/>
              </w:rPr>
              <w:t xml:space="preserve"> г</w:t>
            </w:r>
            <w:r w:rsidR="003201EE" w:rsidRPr="000C411E">
              <w:rPr>
                <w:rFonts w:ascii="Times New Roman" w:hAnsi="Times New Roman"/>
              </w:rPr>
              <w:t>.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843" w:type="dxa"/>
            <w:gridSpan w:val="2"/>
            <w:vAlign w:val="center"/>
          </w:tcPr>
          <w:p w:rsidR="00AB1E76" w:rsidRPr="000C411E" w:rsidRDefault="00CA30FA" w:rsidP="002400DC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Отклоне</w:t>
            </w:r>
            <w:r w:rsidR="00EC203C" w:rsidRPr="000C411E">
              <w:rPr>
                <w:rFonts w:ascii="Times New Roman" w:hAnsi="Times New Roman"/>
              </w:rPr>
              <w:t>ние</w:t>
            </w:r>
            <w:r w:rsidR="00611DC9" w:rsidRPr="000C411E">
              <w:rPr>
                <w:rFonts w:ascii="Times New Roman" w:hAnsi="Times New Roman"/>
              </w:rPr>
              <w:t xml:space="preserve"> от 20</w:t>
            </w:r>
            <w:r w:rsidR="002400DC">
              <w:rPr>
                <w:rFonts w:ascii="Times New Roman" w:hAnsi="Times New Roman"/>
              </w:rPr>
              <w:t>20</w:t>
            </w:r>
            <w:r w:rsidR="00EC203C" w:rsidRPr="000C411E">
              <w:rPr>
                <w:rFonts w:ascii="Times New Roman" w:hAnsi="Times New Roman"/>
              </w:rPr>
              <w:t xml:space="preserve"> года</w:t>
            </w:r>
          </w:p>
        </w:tc>
      </w:tr>
      <w:tr w:rsidR="000C411E" w:rsidRPr="000C411E" w:rsidTr="00F84C8A">
        <w:trPr>
          <w:trHeight w:val="495"/>
        </w:trPr>
        <w:tc>
          <w:tcPr>
            <w:tcW w:w="681" w:type="dxa"/>
            <w:vMerge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113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0C411E" w:rsidRDefault="00AB1E76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B1E76" w:rsidRPr="000C411E" w:rsidRDefault="00EC203C" w:rsidP="00134465">
            <w:pPr>
              <w:pStyle w:val="af"/>
              <w:widowControl w:val="0"/>
              <w:ind w:left="-79" w:right="-108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тыс. руб</w:t>
            </w:r>
            <w:r w:rsidR="00082A81" w:rsidRPr="000C411E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B1E76" w:rsidRPr="000C411E" w:rsidRDefault="00EC203C" w:rsidP="00134465">
            <w:pPr>
              <w:pStyle w:val="af"/>
              <w:widowControl w:val="0"/>
              <w:ind w:left="-79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%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B57B38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+20,5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+3,4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Default="002400DC" w:rsidP="00761129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  <w:p w:rsidR="002400DC" w:rsidRDefault="002400DC" w:rsidP="00761129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1438,1</w:t>
            </w:r>
          </w:p>
          <w:p w:rsidR="002400DC" w:rsidRPr="000C411E" w:rsidRDefault="002400DC" w:rsidP="00852643">
            <w:pPr>
              <w:pStyle w:val="af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1411,</w:t>
            </w:r>
            <w:r w:rsidR="00B57B38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B57B38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+156,5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+12,5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Обеспечение дея-тельности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0C411E">
              <w:rPr>
                <w:rFonts w:ascii="Times New Roman" w:hAnsi="Times New Roman"/>
              </w:rPr>
              <w:t>финансо-вых органов и орга-нов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B57B38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-10,0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-14,3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B57B38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+148,3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+36,3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0203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B57B38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+2,5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134465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+2,9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0310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575266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+18,2</w:t>
            </w:r>
          </w:p>
        </w:tc>
        <w:tc>
          <w:tcPr>
            <w:tcW w:w="851" w:type="dxa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08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Другие вопросы в области националь-ной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400DC" w:rsidRPr="000C411E" w:rsidRDefault="005C01B1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-163,4</w:t>
            </w:r>
          </w:p>
        </w:tc>
        <w:tc>
          <w:tcPr>
            <w:tcW w:w="851" w:type="dxa"/>
            <w:vAlign w:val="center"/>
          </w:tcPr>
          <w:p w:rsidR="002400DC" w:rsidRPr="000C411E" w:rsidRDefault="002400DC" w:rsidP="003010D0">
            <w:pPr>
              <w:pStyle w:val="af"/>
              <w:widowControl w:val="0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3010D0">
            <w:pPr>
              <w:pStyle w:val="af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575266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D178A4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+319,0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+55,7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3010D0">
            <w:pPr>
              <w:pStyle w:val="af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3010D0">
            <w:pPr>
              <w:pStyle w:val="af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575266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  <w:r w:rsidR="005C01B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602FDD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-31,8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602FDD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B57B38" w:rsidP="003010D0">
            <w:pPr>
              <w:pStyle w:val="af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Default="002400DC" w:rsidP="00FA72FB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0DC" w:rsidRDefault="00B57B38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Default="00B57B38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Default="00575266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Default="00607615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2400DC" w:rsidRDefault="005C01B1" w:rsidP="00602FDD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+8,3</w:t>
            </w:r>
          </w:p>
        </w:tc>
        <w:tc>
          <w:tcPr>
            <w:tcW w:w="851" w:type="dxa"/>
            <w:vAlign w:val="center"/>
          </w:tcPr>
          <w:p w:rsidR="002400DC" w:rsidRDefault="002400DC" w:rsidP="00602FDD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3010D0">
            <w:pPr>
              <w:pStyle w:val="af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B57B38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575266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+2,0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+15,4</w:t>
            </w:r>
          </w:p>
        </w:tc>
      </w:tr>
      <w:tr w:rsidR="002400DC" w:rsidRPr="000C411E" w:rsidTr="00F84C8A">
        <w:tc>
          <w:tcPr>
            <w:tcW w:w="68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</w:tcPr>
          <w:p w:rsidR="002400DC" w:rsidRPr="000C411E" w:rsidRDefault="002400DC" w:rsidP="003010D0">
            <w:pPr>
              <w:pStyle w:val="af"/>
              <w:ind w:left="-113"/>
              <w:jc w:val="both"/>
              <w:rPr>
                <w:rFonts w:ascii="Times New Roman" w:hAnsi="Times New Roman"/>
              </w:rPr>
            </w:pPr>
            <w:r w:rsidRPr="000C411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FA72FB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2400DC" w:rsidRPr="000C411E" w:rsidTr="00316037">
        <w:trPr>
          <w:trHeight w:val="218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2400DC" w:rsidRPr="000C411E" w:rsidRDefault="002400DC" w:rsidP="003010D0">
            <w:pPr>
              <w:pStyle w:val="af"/>
              <w:ind w:left="-113"/>
              <w:jc w:val="both"/>
              <w:rPr>
                <w:rFonts w:ascii="Times New Roman" w:hAnsi="Times New Roman"/>
                <w:b/>
              </w:rPr>
            </w:pPr>
            <w:r w:rsidRPr="000C411E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0DC" w:rsidRPr="000C411E" w:rsidRDefault="002400DC" w:rsidP="009E0AEA">
            <w:pPr>
              <w:pStyle w:val="af"/>
              <w:ind w:lef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0DC" w:rsidRPr="000C411E" w:rsidRDefault="002400DC" w:rsidP="00B2214B">
            <w:pPr>
              <w:pStyle w:val="af"/>
              <w:ind w:lef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4982,5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00DC" w:rsidRPr="000C411E" w:rsidRDefault="002400DC" w:rsidP="00320507">
            <w:pPr>
              <w:pStyle w:val="af"/>
              <w:ind w:lef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4723,1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00DC" w:rsidRPr="000C411E" w:rsidRDefault="00575266" w:rsidP="003010D0">
            <w:pPr>
              <w:pStyle w:val="af"/>
              <w:ind w:lef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0DC" w:rsidRPr="000C411E" w:rsidRDefault="00607615" w:rsidP="003010D0">
            <w:pPr>
              <w:pStyle w:val="af"/>
              <w:ind w:lef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2400DC" w:rsidRPr="000C411E" w:rsidRDefault="005C01B1" w:rsidP="009E0AEA">
            <w:pPr>
              <w:pStyle w:val="af"/>
              <w:ind w:lef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+470,1</w:t>
            </w:r>
          </w:p>
        </w:tc>
        <w:tc>
          <w:tcPr>
            <w:tcW w:w="851" w:type="dxa"/>
            <w:vAlign w:val="center"/>
          </w:tcPr>
          <w:p w:rsidR="002400DC" w:rsidRPr="000C411E" w:rsidRDefault="005C01B1" w:rsidP="006B465F">
            <w:pPr>
              <w:pStyle w:val="af"/>
              <w:ind w:lef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+11,0</w:t>
            </w:r>
          </w:p>
        </w:tc>
      </w:tr>
    </w:tbl>
    <w:p w:rsidR="00E27F74" w:rsidRPr="00B95580" w:rsidRDefault="00E27F74" w:rsidP="00A17D4F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Default="003C7879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5580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расходов </w:t>
      </w:r>
      <w:r w:rsidR="0055409D" w:rsidRPr="00B95580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</w:t>
      </w:r>
      <w:r w:rsidR="000C411E" w:rsidRPr="00B9558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B95580">
        <w:rPr>
          <w:rFonts w:ascii="Times New Roman" w:hAnsi="Times New Roman"/>
          <w:sz w:val="28"/>
          <w:szCs w:val="28"/>
        </w:rPr>
        <w:t xml:space="preserve">приходится на подразделы: </w:t>
      </w:r>
    </w:p>
    <w:p w:rsidR="005E587F" w:rsidRDefault="005E587F" w:rsidP="005E587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5580">
        <w:rPr>
          <w:rFonts w:ascii="Times New Roman" w:hAnsi="Times New Roman"/>
          <w:sz w:val="28"/>
          <w:szCs w:val="28"/>
        </w:rPr>
        <w:t>- 0104 «Функционирование местных администраций» -</w:t>
      </w:r>
      <w:r w:rsidR="005C01B1">
        <w:rPr>
          <w:rFonts w:ascii="Times New Roman" w:hAnsi="Times New Roman"/>
          <w:sz w:val="28"/>
          <w:szCs w:val="28"/>
        </w:rPr>
        <w:t xml:space="preserve"> 29,9</w:t>
      </w:r>
      <w:r w:rsidRPr="00B95580">
        <w:rPr>
          <w:rFonts w:ascii="Times New Roman" w:hAnsi="Times New Roman"/>
          <w:sz w:val="28"/>
          <w:szCs w:val="28"/>
        </w:rPr>
        <w:t>% или</w:t>
      </w:r>
      <w:r>
        <w:rPr>
          <w:rFonts w:ascii="Times New Roman" w:hAnsi="Times New Roman"/>
          <w:sz w:val="28"/>
          <w:szCs w:val="28"/>
        </w:rPr>
        <w:t xml:space="preserve">       1</w:t>
      </w:r>
      <w:r w:rsidR="005C01B1">
        <w:rPr>
          <w:rFonts w:ascii="Times New Roman" w:hAnsi="Times New Roman"/>
          <w:sz w:val="28"/>
          <w:szCs w:val="28"/>
        </w:rPr>
        <w:t> 411,0</w:t>
      </w:r>
      <w:r w:rsidRPr="00B95580">
        <w:rPr>
          <w:rFonts w:ascii="Times New Roman" w:hAnsi="Times New Roman"/>
          <w:sz w:val="28"/>
          <w:szCs w:val="28"/>
        </w:rPr>
        <w:t xml:space="preserve"> тыс. рублей;</w:t>
      </w:r>
    </w:p>
    <w:p w:rsidR="00D30E0F" w:rsidRPr="00B95580" w:rsidRDefault="00D30E0F" w:rsidP="00D30E0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5580">
        <w:rPr>
          <w:rFonts w:ascii="Times New Roman" w:hAnsi="Times New Roman"/>
          <w:sz w:val="28"/>
          <w:szCs w:val="28"/>
        </w:rPr>
        <w:t>-</w:t>
      </w:r>
      <w:r w:rsidR="005E587F">
        <w:rPr>
          <w:rFonts w:ascii="Times New Roman" w:hAnsi="Times New Roman"/>
          <w:sz w:val="28"/>
          <w:szCs w:val="28"/>
        </w:rPr>
        <w:t xml:space="preserve"> </w:t>
      </w:r>
      <w:r w:rsidRPr="00B95580">
        <w:rPr>
          <w:rFonts w:ascii="Times New Roman" w:hAnsi="Times New Roman"/>
          <w:sz w:val="28"/>
          <w:szCs w:val="28"/>
        </w:rPr>
        <w:t xml:space="preserve">0801 «Культура»- </w:t>
      </w:r>
      <w:r w:rsidR="005C01B1">
        <w:rPr>
          <w:rFonts w:ascii="Times New Roman" w:hAnsi="Times New Roman"/>
          <w:sz w:val="28"/>
          <w:szCs w:val="28"/>
        </w:rPr>
        <w:t>22,0</w:t>
      </w:r>
      <w:r w:rsidRPr="00B95580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1B1">
        <w:rPr>
          <w:rFonts w:ascii="Times New Roman" w:hAnsi="Times New Roman"/>
          <w:sz w:val="28"/>
          <w:szCs w:val="28"/>
        </w:rPr>
        <w:t>1042,5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80">
        <w:rPr>
          <w:rFonts w:ascii="Times New Roman" w:hAnsi="Times New Roman"/>
          <w:sz w:val="28"/>
          <w:szCs w:val="28"/>
        </w:rPr>
        <w:t>тыс. рублей.</w:t>
      </w:r>
    </w:p>
    <w:p w:rsidR="003C7879" w:rsidRPr="005027F5" w:rsidRDefault="005C01B1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1545D" w:rsidRPr="005027F5">
        <w:rPr>
          <w:rFonts w:ascii="Times New Roman" w:hAnsi="Times New Roman"/>
          <w:sz w:val="28"/>
          <w:szCs w:val="28"/>
        </w:rPr>
        <w:t xml:space="preserve"> году</w:t>
      </w:r>
      <w:r w:rsidR="00A32ABA">
        <w:rPr>
          <w:rFonts w:ascii="Times New Roman" w:hAnsi="Times New Roman"/>
          <w:sz w:val="28"/>
          <w:szCs w:val="28"/>
        </w:rPr>
        <w:t xml:space="preserve"> </w:t>
      </w:r>
      <w:r w:rsidR="00AF7017" w:rsidRPr="005027F5">
        <w:rPr>
          <w:rFonts w:ascii="Times New Roman" w:hAnsi="Times New Roman"/>
          <w:sz w:val="28"/>
          <w:szCs w:val="28"/>
        </w:rPr>
        <w:t xml:space="preserve">исполнение </w:t>
      </w:r>
      <w:r w:rsidR="00881573" w:rsidRPr="005027F5">
        <w:rPr>
          <w:rFonts w:ascii="Times New Roman" w:hAnsi="Times New Roman"/>
          <w:sz w:val="28"/>
          <w:szCs w:val="28"/>
        </w:rPr>
        <w:t>расходн</w:t>
      </w:r>
      <w:r w:rsidR="00AF7017" w:rsidRPr="005027F5">
        <w:rPr>
          <w:rFonts w:ascii="Times New Roman" w:hAnsi="Times New Roman"/>
          <w:sz w:val="28"/>
          <w:szCs w:val="28"/>
        </w:rPr>
        <w:t>ой</w:t>
      </w:r>
      <w:r w:rsidR="00881573" w:rsidRPr="005027F5">
        <w:rPr>
          <w:rFonts w:ascii="Times New Roman" w:hAnsi="Times New Roman"/>
          <w:sz w:val="28"/>
          <w:szCs w:val="28"/>
        </w:rPr>
        <w:t xml:space="preserve"> част</w:t>
      </w:r>
      <w:r w:rsidR="00AF7017" w:rsidRPr="005027F5">
        <w:rPr>
          <w:rFonts w:ascii="Times New Roman" w:hAnsi="Times New Roman"/>
          <w:sz w:val="28"/>
          <w:szCs w:val="28"/>
        </w:rPr>
        <w:t>и</w:t>
      </w:r>
      <w:r w:rsidR="00881573" w:rsidRPr="005027F5">
        <w:rPr>
          <w:rFonts w:ascii="Times New Roman" w:hAnsi="Times New Roman"/>
          <w:sz w:val="28"/>
          <w:szCs w:val="28"/>
        </w:rPr>
        <w:t xml:space="preserve"> бю</w:t>
      </w:r>
      <w:r w:rsidR="00DD237C" w:rsidRPr="005027F5">
        <w:rPr>
          <w:rFonts w:ascii="Times New Roman" w:hAnsi="Times New Roman"/>
          <w:sz w:val="28"/>
          <w:szCs w:val="28"/>
        </w:rPr>
        <w:t xml:space="preserve">джета по сравнению с </w:t>
      </w:r>
      <w:r w:rsidR="00D30E0F">
        <w:rPr>
          <w:rFonts w:ascii="Times New Roman" w:hAnsi="Times New Roman"/>
          <w:sz w:val="28"/>
          <w:szCs w:val="28"/>
        </w:rPr>
        <w:t xml:space="preserve">                  </w:t>
      </w:r>
      <w:r w:rsidR="00DD237C" w:rsidRPr="005027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3C7879" w:rsidRPr="005027F5">
        <w:rPr>
          <w:rFonts w:ascii="Times New Roman" w:hAnsi="Times New Roman"/>
          <w:sz w:val="28"/>
          <w:szCs w:val="28"/>
        </w:rPr>
        <w:t xml:space="preserve"> годом</w:t>
      </w:r>
      <w:r w:rsidR="00A32ABA">
        <w:rPr>
          <w:rFonts w:ascii="Times New Roman" w:hAnsi="Times New Roman"/>
          <w:sz w:val="28"/>
          <w:szCs w:val="28"/>
        </w:rPr>
        <w:t xml:space="preserve"> </w:t>
      </w:r>
      <w:r w:rsidR="005E587F">
        <w:rPr>
          <w:rFonts w:ascii="Times New Roman" w:hAnsi="Times New Roman"/>
          <w:sz w:val="28"/>
          <w:szCs w:val="28"/>
        </w:rPr>
        <w:t>у</w:t>
      </w:r>
      <w:r w:rsidR="00195EBB">
        <w:rPr>
          <w:rFonts w:ascii="Times New Roman" w:hAnsi="Times New Roman"/>
          <w:sz w:val="28"/>
          <w:szCs w:val="28"/>
        </w:rPr>
        <w:t>величено</w:t>
      </w:r>
      <w:r w:rsidR="005E587F">
        <w:rPr>
          <w:rFonts w:ascii="Times New Roman" w:hAnsi="Times New Roman"/>
          <w:sz w:val="28"/>
          <w:szCs w:val="28"/>
        </w:rPr>
        <w:t xml:space="preserve"> </w:t>
      </w:r>
      <w:r w:rsidR="00DD237C" w:rsidRPr="005027F5">
        <w:rPr>
          <w:rFonts w:ascii="Times New Roman" w:hAnsi="Times New Roman"/>
          <w:sz w:val="28"/>
          <w:szCs w:val="28"/>
        </w:rPr>
        <w:t xml:space="preserve"> на </w:t>
      </w:r>
      <w:r w:rsidR="00195EBB">
        <w:rPr>
          <w:rFonts w:ascii="Times New Roman" w:hAnsi="Times New Roman"/>
          <w:sz w:val="28"/>
          <w:szCs w:val="28"/>
        </w:rPr>
        <w:t>470,1</w:t>
      </w:r>
      <w:r w:rsidR="00F73EC0" w:rsidRPr="005027F5">
        <w:rPr>
          <w:rFonts w:ascii="Times New Roman" w:hAnsi="Times New Roman"/>
          <w:sz w:val="28"/>
          <w:szCs w:val="28"/>
        </w:rPr>
        <w:t xml:space="preserve"> тыс. рублей</w:t>
      </w:r>
      <w:r w:rsidR="0091545D" w:rsidRPr="005027F5">
        <w:rPr>
          <w:rFonts w:ascii="Times New Roman" w:hAnsi="Times New Roman"/>
          <w:sz w:val="28"/>
          <w:szCs w:val="28"/>
        </w:rPr>
        <w:t xml:space="preserve"> или на </w:t>
      </w:r>
      <w:r w:rsidR="00195EBB">
        <w:rPr>
          <w:rFonts w:ascii="Times New Roman" w:hAnsi="Times New Roman"/>
          <w:sz w:val="28"/>
          <w:szCs w:val="28"/>
        </w:rPr>
        <w:t>11,0</w:t>
      </w:r>
      <w:r w:rsidR="0091545D" w:rsidRPr="005027F5">
        <w:rPr>
          <w:rFonts w:ascii="Times New Roman" w:hAnsi="Times New Roman"/>
          <w:sz w:val="28"/>
          <w:szCs w:val="28"/>
        </w:rPr>
        <w:t>%</w:t>
      </w:r>
      <w:r w:rsidR="00F73EC0" w:rsidRPr="005027F5">
        <w:rPr>
          <w:rFonts w:ascii="Times New Roman" w:hAnsi="Times New Roman"/>
          <w:sz w:val="28"/>
          <w:szCs w:val="28"/>
        </w:rPr>
        <w:t>.</w:t>
      </w:r>
    </w:p>
    <w:p w:rsidR="00E27F74" w:rsidRPr="009A5844" w:rsidRDefault="00152A6E" w:rsidP="0013446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3F5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D573F5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672F52" w:rsidRPr="00D573F5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6A5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EBB">
        <w:rPr>
          <w:rFonts w:ascii="Times New Roman" w:eastAsia="Times New Roman" w:hAnsi="Times New Roman"/>
          <w:sz w:val="28"/>
          <w:szCs w:val="28"/>
          <w:lang w:eastAsia="ru-RU"/>
        </w:rPr>
        <w:t>2449,8</w:t>
      </w:r>
      <w:r w:rsidR="006E0D18" w:rsidRPr="00D57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FCC" w:rsidRPr="00D573F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195EBB">
        <w:rPr>
          <w:rFonts w:ascii="Times New Roman" w:eastAsia="Times New Roman" w:hAnsi="Times New Roman"/>
          <w:sz w:val="28"/>
          <w:szCs w:val="28"/>
          <w:lang w:eastAsia="ru-RU"/>
        </w:rPr>
        <w:t>30,9</w:t>
      </w:r>
      <w:r w:rsidR="00A24FCC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A40086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6A5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EBB">
        <w:rPr>
          <w:rFonts w:ascii="Times New Roman" w:eastAsia="Times New Roman" w:hAnsi="Times New Roman"/>
          <w:sz w:val="28"/>
          <w:szCs w:val="28"/>
          <w:lang w:eastAsia="ru-RU"/>
        </w:rPr>
        <w:t>чем в 2020</w:t>
      </w:r>
      <w:r w:rsidR="00911080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9A5844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195EBB">
        <w:rPr>
          <w:rFonts w:ascii="Times New Roman" w:eastAsia="Times New Roman" w:hAnsi="Times New Roman"/>
          <w:sz w:val="28"/>
          <w:szCs w:val="28"/>
          <w:lang w:eastAsia="ru-RU"/>
        </w:rPr>
        <w:t>ета в 2021</w:t>
      </w:r>
      <w:r w:rsidR="00E27F74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195EBB">
        <w:rPr>
          <w:rFonts w:ascii="Times New Roman" w:eastAsia="Times New Roman" w:hAnsi="Times New Roman"/>
          <w:sz w:val="28"/>
          <w:szCs w:val="28"/>
          <w:lang w:eastAsia="ru-RU"/>
        </w:rPr>
        <w:t>51,9</w:t>
      </w:r>
      <w:r w:rsidR="00E27F74" w:rsidRPr="009A584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9A5844" w:rsidRPr="009A5844" w:rsidRDefault="00195EBB" w:rsidP="0013446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68493A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</w:t>
      </w:r>
      <w:r w:rsidR="00911ABB" w:rsidRPr="009A5844">
        <w:rPr>
          <w:rFonts w:ascii="Times New Roman" w:eastAsia="Times New Roman" w:hAnsi="Times New Roman"/>
          <w:sz w:val="28"/>
          <w:szCs w:val="28"/>
          <w:lang w:eastAsia="ru-RU"/>
        </w:rPr>
        <w:t>тветствии с</w:t>
      </w:r>
      <w:r w:rsidR="00822F2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</w:t>
      </w:r>
      <w:r w:rsidR="0068493A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Курской области </w:t>
      </w:r>
      <w:r w:rsidR="00B251A7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21FC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40086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621FC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7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1A7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8493A" w:rsidRPr="009A584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4008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21FC0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68493A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</w:t>
      </w:r>
      <w:r w:rsidR="00FE1C67" w:rsidRPr="009A584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на</w:t>
      </w:r>
      <w:r w:rsidR="00A87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FC0">
        <w:rPr>
          <w:rFonts w:ascii="Times New Roman" w:eastAsia="Times New Roman" w:hAnsi="Times New Roman"/>
          <w:sz w:val="28"/>
          <w:szCs w:val="28"/>
          <w:lang w:eastAsia="ru-RU"/>
        </w:rPr>
        <w:t xml:space="preserve">  2021</w:t>
      </w:r>
      <w:r w:rsidR="00FE1C67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</w:t>
      </w:r>
      <w:r w:rsidR="00911ABB" w:rsidRPr="009A5844">
        <w:rPr>
          <w:rFonts w:ascii="Times New Roman" w:eastAsia="Times New Roman" w:hAnsi="Times New Roman"/>
          <w:sz w:val="28"/>
          <w:szCs w:val="28"/>
          <w:lang w:eastAsia="ru-RU"/>
        </w:rPr>
        <w:t>» был установлен</w:t>
      </w:r>
      <w:r w:rsidR="0068493A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 формирования расходов на содержание органов местного самоуправления в размере </w:t>
      </w:r>
      <w:r w:rsidR="00621FC0">
        <w:rPr>
          <w:rFonts w:ascii="Times New Roman" w:eastAsia="Times New Roman" w:hAnsi="Times New Roman"/>
          <w:sz w:val="28"/>
          <w:szCs w:val="28"/>
          <w:lang w:eastAsia="ru-RU"/>
        </w:rPr>
        <w:t>1927,0</w:t>
      </w:r>
      <w:r w:rsidR="00A40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877" w:rsidRPr="009A5844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68493A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B8295E" w:rsidRPr="0027641C" w:rsidRDefault="00B8295E" w:rsidP="0013446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0E0243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2021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по содержанию органов местного самоуправления составляют</w:t>
      </w:r>
      <w:r w:rsidR="00732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243">
        <w:rPr>
          <w:rFonts w:ascii="Times New Roman" w:eastAsia="Times New Roman" w:hAnsi="Times New Roman"/>
          <w:sz w:val="28"/>
          <w:szCs w:val="28"/>
          <w:lang w:eastAsia="ru-RU"/>
        </w:rPr>
        <w:t>1824,0</w:t>
      </w:r>
      <w:r w:rsidR="00A13877" w:rsidRPr="002764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630C3" w:rsidRPr="0027641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  <w:r w:rsidR="002764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F27DE" w:rsidRPr="0027641C">
        <w:rPr>
          <w:rFonts w:ascii="Times New Roman" w:eastAsia="Times New Roman" w:hAnsi="Times New Roman"/>
          <w:sz w:val="28"/>
          <w:szCs w:val="28"/>
          <w:lang w:eastAsia="ru-RU"/>
        </w:rPr>
        <w:t>орматив</w:t>
      </w:r>
      <w:r w:rsidR="00A87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642" w:rsidRPr="0027641C">
        <w:rPr>
          <w:rFonts w:ascii="Times New Roman" w:eastAsia="Times New Roman" w:hAnsi="Times New Roman"/>
          <w:sz w:val="28"/>
          <w:szCs w:val="28"/>
          <w:lang w:eastAsia="ru-RU"/>
        </w:rPr>
        <w:t>выдержан</w:t>
      </w:r>
      <w:r w:rsidR="00AA1947" w:rsidRPr="002764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ECD" w:rsidRPr="00CB72EC" w:rsidRDefault="00CB4C0B" w:rsidP="00905A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6E6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8D76E6">
        <w:rPr>
          <w:rFonts w:ascii="Times New Roman" w:hAnsi="Times New Roman"/>
          <w:sz w:val="28"/>
          <w:szCs w:val="28"/>
        </w:rPr>
        <w:t>з бюджета муниц</w:t>
      </w:r>
      <w:r w:rsidR="00CD3A13" w:rsidRPr="008D76E6">
        <w:rPr>
          <w:rFonts w:ascii="Times New Roman" w:hAnsi="Times New Roman"/>
          <w:sz w:val="28"/>
          <w:szCs w:val="28"/>
        </w:rPr>
        <w:t>ипальног</w:t>
      </w:r>
      <w:r w:rsidR="00AF5445" w:rsidRPr="008D76E6">
        <w:rPr>
          <w:rFonts w:ascii="Times New Roman" w:hAnsi="Times New Roman"/>
          <w:sz w:val="28"/>
          <w:szCs w:val="28"/>
        </w:rPr>
        <w:t>о образования «Крупецкой</w:t>
      </w:r>
      <w:r w:rsidR="00C85A1D" w:rsidRPr="008D76E6">
        <w:rPr>
          <w:rFonts w:ascii="Times New Roman" w:hAnsi="Times New Roman"/>
          <w:sz w:val="28"/>
          <w:szCs w:val="28"/>
        </w:rPr>
        <w:t xml:space="preserve"> сельсовет»</w:t>
      </w:r>
      <w:r w:rsidR="00493BF4" w:rsidRPr="008D76E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8D76E6">
        <w:rPr>
          <w:rFonts w:ascii="Times New Roman" w:hAnsi="Times New Roman"/>
          <w:sz w:val="28"/>
          <w:szCs w:val="28"/>
        </w:rPr>
        <w:t>, утвержд</w:t>
      </w:r>
      <w:r w:rsidR="00EA56D8" w:rsidRPr="008D76E6">
        <w:rPr>
          <w:rFonts w:ascii="Times New Roman" w:hAnsi="Times New Roman"/>
          <w:sz w:val="28"/>
          <w:szCs w:val="28"/>
        </w:rPr>
        <w:t>енных Решением Собра</w:t>
      </w:r>
      <w:r w:rsidR="00AF5445" w:rsidRPr="008D76E6">
        <w:rPr>
          <w:rFonts w:ascii="Times New Roman" w:hAnsi="Times New Roman"/>
          <w:sz w:val="28"/>
          <w:szCs w:val="28"/>
        </w:rPr>
        <w:t>ния депутатов Крупецкого</w:t>
      </w:r>
      <w:r w:rsidR="00EA56D8" w:rsidRPr="008D76E6">
        <w:rPr>
          <w:rFonts w:ascii="Times New Roman" w:hAnsi="Times New Roman"/>
          <w:sz w:val="28"/>
          <w:szCs w:val="28"/>
        </w:rPr>
        <w:t xml:space="preserve"> сельсовета Дмитр</w:t>
      </w:r>
      <w:r w:rsidR="001B2C3E" w:rsidRPr="008D76E6">
        <w:rPr>
          <w:rFonts w:ascii="Times New Roman" w:hAnsi="Times New Roman"/>
          <w:sz w:val="28"/>
          <w:szCs w:val="28"/>
        </w:rPr>
        <w:t>иевского района Курской области «О бюджете</w:t>
      </w:r>
      <w:r w:rsidR="00EA56D8" w:rsidRPr="008D76E6">
        <w:rPr>
          <w:rFonts w:ascii="Times New Roman" w:hAnsi="Times New Roman"/>
          <w:sz w:val="28"/>
          <w:szCs w:val="28"/>
        </w:rPr>
        <w:t xml:space="preserve"> муниципальног</w:t>
      </w:r>
      <w:r w:rsidR="00AF5445" w:rsidRPr="008D76E6">
        <w:rPr>
          <w:rFonts w:ascii="Times New Roman" w:hAnsi="Times New Roman"/>
          <w:sz w:val="28"/>
          <w:szCs w:val="28"/>
        </w:rPr>
        <w:t>о образования «Крупецкой</w:t>
      </w:r>
      <w:r w:rsidR="00EA56D8" w:rsidRPr="008D76E6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A37924" w:rsidRPr="008D76E6">
        <w:rPr>
          <w:rFonts w:ascii="Times New Roman" w:hAnsi="Times New Roman"/>
          <w:sz w:val="28"/>
          <w:szCs w:val="28"/>
        </w:rPr>
        <w:t xml:space="preserve"> района Курской облас</w:t>
      </w:r>
      <w:r w:rsidR="001B2C3E" w:rsidRPr="008D76E6">
        <w:rPr>
          <w:rFonts w:ascii="Times New Roman" w:hAnsi="Times New Roman"/>
          <w:sz w:val="28"/>
          <w:szCs w:val="28"/>
        </w:rPr>
        <w:t>ти</w:t>
      </w:r>
      <w:r w:rsidR="000E0243">
        <w:rPr>
          <w:rFonts w:ascii="Times New Roman" w:hAnsi="Times New Roman"/>
          <w:sz w:val="28"/>
          <w:szCs w:val="28"/>
        </w:rPr>
        <w:t xml:space="preserve"> на 2021</w:t>
      </w:r>
      <w:r w:rsidR="008D76E6" w:rsidRPr="008D76E6">
        <w:rPr>
          <w:rFonts w:ascii="Times New Roman" w:hAnsi="Times New Roman"/>
          <w:sz w:val="28"/>
          <w:szCs w:val="28"/>
        </w:rPr>
        <w:t xml:space="preserve"> </w:t>
      </w:r>
      <w:r w:rsidR="00C85A1D" w:rsidRPr="008D76E6">
        <w:rPr>
          <w:rFonts w:ascii="Times New Roman" w:hAnsi="Times New Roman"/>
          <w:sz w:val="28"/>
          <w:szCs w:val="28"/>
        </w:rPr>
        <w:t>год</w:t>
      </w:r>
      <w:r w:rsidR="000E0243">
        <w:rPr>
          <w:rFonts w:ascii="Times New Roman" w:hAnsi="Times New Roman"/>
          <w:sz w:val="28"/>
          <w:szCs w:val="28"/>
        </w:rPr>
        <w:t xml:space="preserve"> и плановый период 2022  и 2023</w:t>
      </w:r>
      <w:r w:rsidR="008D76E6" w:rsidRPr="008D76E6">
        <w:rPr>
          <w:rFonts w:ascii="Times New Roman" w:hAnsi="Times New Roman"/>
          <w:sz w:val="28"/>
          <w:szCs w:val="28"/>
        </w:rPr>
        <w:t xml:space="preserve"> годов</w:t>
      </w:r>
      <w:r w:rsidR="00C85A1D" w:rsidRPr="008D76E6">
        <w:rPr>
          <w:rFonts w:ascii="Times New Roman" w:hAnsi="Times New Roman"/>
          <w:sz w:val="28"/>
          <w:szCs w:val="28"/>
        </w:rPr>
        <w:t>»,</w:t>
      </w:r>
      <w:r w:rsidR="00732D93">
        <w:rPr>
          <w:rFonts w:ascii="Times New Roman" w:hAnsi="Times New Roman"/>
          <w:sz w:val="28"/>
          <w:szCs w:val="28"/>
        </w:rPr>
        <w:t xml:space="preserve"> </w:t>
      </w:r>
      <w:r w:rsidR="00C85A1D" w:rsidRPr="008D76E6">
        <w:rPr>
          <w:rFonts w:ascii="Times New Roman" w:hAnsi="Times New Roman"/>
          <w:sz w:val="28"/>
          <w:szCs w:val="28"/>
        </w:rPr>
        <w:t xml:space="preserve"> </w:t>
      </w:r>
      <w:r w:rsidR="000E0243">
        <w:rPr>
          <w:rFonts w:ascii="Times New Roman" w:hAnsi="Times New Roman"/>
          <w:sz w:val="28"/>
          <w:szCs w:val="28"/>
        </w:rPr>
        <w:t>в 2021</w:t>
      </w:r>
      <w:r w:rsidR="008D76E6" w:rsidRPr="008D76E6">
        <w:rPr>
          <w:rFonts w:ascii="Times New Roman" w:hAnsi="Times New Roman"/>
          <w:sz w:val="28"/>
          <w:szCs w:val="28"/>
        </w:rPr>
        <w:t xml:space="preserve"> году </w:t>
      </w:r>
      <w:r w:rsidR="00C85A1D" w:rsidRPr="008D76E6">
        <w:rPr>
          <w:rFonts w:ascii="Times New Roman" w:hAnsi="Times New Roman"/>
          <w:sz w:val="28"/>
          <w:szCs w:val="28"/>
        </w:rPr>
        <w:t xml:space="preserve">из </w:t>
      </w:r>
      <w:r w:rsidR="00C85A1D" w:rsidRPr="00CB72EC">
        <w:rPr>
          <w:rFonts w:ascii="Times New Roman" w:hAnsi="Times New Roman"/>
          <w:sz w:val="28"/>
          <w:szCs w:val="28"/>
        </w:rPr>
        <w:t>б</w:t>
      </w:r>
      <w:r w:rsidR="001B2C3E" w:rsidRPr="00CB72EC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CB72EC">
        <w:rPr>
          <w:rFonts w:ascii="Times New Roman" w:hAnsi="Times New Roman"/>
          <w:sz w:val="28"/>
          <w:szCs w:val="28"/>
        </w:rPr>
        <w:t xml:space="preserve">муниципального образования производилось финансирование учреждений и мероприятий, органов местного самоуправления, </w:t>
      </w:r>
      <w:r w:rsidR="007C5BCA" w:rsidRPr="00CB72EC">
        <w:rPr>
          <w:rFonts w:ascii="Times New Roman" w:hAnsi="Times New Roman"/>
          <w:sz w:val="28"/>
          <w:szCs w:val="28"/>
        </w:rPr>
        <w:t>МКУК «Крупецкой</w:t>
      </w:r>
      <w:r w:rsidR="006A51A0">
        <w:rPr>
          <w:rFonts w:ascii="Times New Roman" w:hAnsi="Times New Roman"/>
          <w:sz w:val="28"/>
          <w:szCs w:val="28"/>
        </w:rPr>
        <w:t xml:space="preserve"> </w:t>
      </w:r>
      <w:r w:rsidR="00F56291" w:rsidRPr="00CB72EC">
        <w:rPr>
          <w:rFonts w:ascii="Times New Roman" w:hAnsi="Times New Roman"/>
          <w:sz w:val="28"/>
          <w:szCs w:val="28"/>
        </w:rPr>
        <w:t xml:space="preserve">сельский Дом культуры», </w:t>
      </w:r>
      <w:r w:rsidR="00952682" w:rsidRPr="00CB72EC">
        <w:rPr>
          <w:rFonts w:ascii="Times New Roman" w:hAnsi="Times New Roman"/>
          <w:sz w:val="28"/>
          <w:szCs w:val="28"/>
        </w:rPr>
        <w:t>осуществлял</w:t>
      </w:r>
      <w:r w:rsidR="005B19C7" w:rsidRPr="00CB72EC">
        <w:rPr>
          <w:rFonts w:ascii="Times New Roman" w:hAnsi="Times New Roman"/>
          <w:sz w:val="28"/>
          <w:szCs w:val="28"/>
        </w:rPr>
        <w:t>ась</w:t>
      </w:r>
      <w:r w:rsidR="006A51A0">
        <w:rPr>
          <w:rFonts w:ascii="Times New Roman" w:hAnsi="Times New Roman"/>
          <w:sz w:val="28"/>
          <w:szCs w:val="28"/>
        </w:rPr>
        <w:t xml:space="preserve"> </w:t>
      </w:r>
      <w:r w:rsidR="005B19C7" w:rsidRPr="00CB72EC">
        <w:rPr>
          <w:rFonts w:ascii="Times New Roman" w:hAnsi="Times New Roman"/>
          <w:sz w:val="28"/>
          <w:szCs w:val="28"/>
        </w:rPr>
        <w:t xml:space="preserve">оплата </w:t>
      </w:r>
      <w:r w:rsidR="00952682" w:rsidRPr="00CB72EC">
        <w:rPr>
          <w:rFonts w:ascii="Times New Roman" w:hAnsi="Times New Roman"/>
          <w:sz w:val="28"/>
          <w:szCs w:val="28"/>
        </w:rPr>
        <w:t>мероприяти</w:t>
      </w:r>
      <w:r w:rsidR="005B19C7" w:rsidRPr="00CB72EC">
        <w:rPr>
          <w:rFonts w:ascii="Times New Roman" w:hAnsi="Times New Roman"/>
          <w:sz w:val="28"/>
          <w:szCs w:val="28"/>
        </w:rPr>
        <w:t>й</w:t>
      </w:r>
      <w:r w:rsidR="00952682" w:rsidRPr="00CB72EC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CB72EC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94119A" w:rsidRDefault="00E26142" w:rsidP="005B7D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19A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94119A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18562C" w:rsidRDefault="0093198E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8562C">
        <w:rPr>
          <w:rFonts w:ascii="Times New Roman" w:hAnsi="Times New Roman"/>
          <w:sz w:val="28"/>
          <w:szCs w:val="28"/>
        </w:rPr>
        <w:t xml:space="preserve">По итогам </w:t>
      </w:r>
      <w:r w:rsidR="000E0243">
        <w:rPr>
          <w:rFonts w:ascii="Times New Roman" w:hAnsi="Times New Roman"/>
          <w:sz w:val="28"/>
          <w:szCs w:val="28"/>
        </w:rPr>
        <w:t>2021</w:t>
      </w:r>
      <w:r w:rsidRPr="0018562C">
        <w:rPr>
          <w:rFonts w:ascii="Times New Roman" w:hAnsi="Times New Roman"/>
          <w:sz w:val="28"/>
          <w:szCs w:val="28"/>
        </w:rPr>
        <w:t xml:space="preserve"> года бюджет </w:t>
      </w:r>
      <w:r w:rsidR="0096116A" w:rsidRPr="0018562C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</w:t>
      </w:r>
      <w:r w:rsidR="0094119A" w:rsidRPr="0018562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18562C">
        <w:rPr>
          <w:rFonts w:ascii="Times New Roman" w:hAnsi="Times New Roman"/>
          <w:sz w:val="28"/>
          <w:szCs w:val="28"/>
        </w:rPr>
        <w:t>ис</w:t>
      </w:r>
      <w:r w:rsidR="00CC035D" w:rsidRPr="0018562C">
        <w:rPr>
          <w:rFonts w:ascii="Times New Roman" w:hAnsi="Times New Roman"/>
          <w:sz w:val="28"/>
          <w:szCs w:val="28"/>
        </w:rPr>
        <w:t xml:space="preserve">полнен с </w:t>
      </w:r>
      <w:r w:rsidR="00A40086">
        <w:rPr>
          <w:rFonts w:ascii="Times New Roman" w:hAnsi="Times New Roman"/>
          <w:sz w:val="28"/>
          <w:szCs w:val="28"/>
        </w:rPr>
        <w:t xml:space="preserve">профицитом </w:t>
      </w:r>
      <w:r w:rsidRPr="0018562C">
        <w:rPr>
          <w:rFonts w:ascii="Times New Roman" w:hAnsi="Times New Roman"/>
          <w:sz w:val="28"/>
          <w:szCs w:val="28"/>
        </w:rPr>
        <w:t xml:space="preserve"> (превышение</w:t>
      </w:r>
      <w:r w:rsidR="00A40086" w:rsidRPr="00A40086">
        <w:rPr>
          <w:rFonts w:ascii="Times New Roman" w:hAnsi="Times New Roman"/>
          <w:sz w:val="28"/>
          <w:szCs w:val="28"/>
        </w:rPr>
        <w:t xml:space="preserve"> </w:t>
      </w:r>
      <w:r w:rsidR="00A40086" w:rsidRPr="0018562C">
        <w:rPr>
          <w:rFonts w:ascii="Times New Roman" w:hAnsi="Times New Roman"/>
          <w:sz w:val="28"/>
          <w:szCs w:val="28"/>
        </w:rPr>
        <w:t>поступивши</w:t>
      </w:r>
      <w:r w:rsidR="00A40086">
        <w:rPr>
          <w:rFonts w:ascii="Times New Roman" w:hAnsi="Times New Roman"/>
          <w:sz w:val="28"/>
          <w:szCs w:val="28"/>
        </w:rPr>
        <w:t>х</w:t>
      </w:r>
      <w:r w:rsidR="00A40086" w:rsidRPr="0018562C">
        <w:rPr>
          <w:rFonts w:ascii="Times New Roman" w:hAnsi="Times New Roman"/>
          <w:sz w:val="28"/>
          <w:szCs w:val="28"/>
        </w:rPr>
        <w:t xml:space="preserve"> доход</w:t>
      </w:r>
      <w:r w:rsidR="00A40086">
        <w:rPr>
          <w:rFonts w:ascii="Times New Roman" w:hAnsi="Times New Roman"/>
          <w:sz w:val="28"/>
          <w:szCs w:val="28"/>
        </w:rPr>
        <w:t xml:space="preserve">ов над </w:t>
      </w:r>
      <w:r w:rsidRPr="0018562C">
        <w:rPr>
          <w:rFonts w:ascii="Times New Roman" w:hAnsi="Times New Roman"/>
          <w:sz w:val="28"/>
          <w:szCs w:val="28"/>
        </w:rPr>
        <w:t xml:space="preserve"> </w:t>
      </w:r>
      <w:r w:rsidR="00A40086">
        <w:rPr>
          <w:rFonts w:ascii="Times New Roman" w:hAnsi="Times New Roman"/>
          <w:sz w:val="28"/>
          <w:szCs w:val="28"/>
        </w:rPr>
        <w:t>произведенными расходами</w:t>
      </w:r>
      <w:r w:rsidR="00457A22" w:rsidRPr="0018562C">
        <w:rPr>
          <w:rFonts w:ascii="Times New Roman" w:hAnsi="Times New Roman"/>
          <w:sz w:val="28"/>
          <w:szCs w:val="28"/>
        </w:rPr>
        <w:t>) в сумме</w:t>
      </w:r>
      <w:r w:rsidR="006A51A0">
        <w:rPr>
          <w:rFonts w:ascii="Times New Roman" w:hAnsi="Times New Roman"/>
          <w:sz w:val="28"/>
          <w:szCs w:val="28"/>
        </w:rPr>
        <w:t xml:space="preserve"> </w:t>
      </w:r>
      <w:r w:rsidR="000E0243">
        <w:rPr>
          <w:rFonts w:ascii="Times New Roman" w:hAnsi="Times New Roman"/>
          <w:sz w:val="28"/>
          <w:szCs w:val="28"/>
        </w:rPr>
        <w:t>209,7</w:t>
      </w:r>
      <w:r w:rsidRPr="0018562C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полученного по </w:t>
      </w:r>
      <w:r w:rsidR="00C4332B" w:rsidRPr="0018562C">
        <w:rPr>
          <w:rFonts w:ascii="Times New Roman" w:hAnsi="Times New Roman"/>
          <w:sz w:val="28"/>
          <w:szCs w:val="28"/>
        </w:rPr>
        <w:t xml:space="preserve">итогам исполнения </w:t>
      </w:r>
      <w:r w:rsidRPr="0018562C">
        <w:rPr>
          <w:rFonts w:ascii="Times New Roman" w:hAnsi="Times New Roman"/>
          <w:sz w:val="28"/>
          <w:szCs w:val="28"/>
        </w:rPr>
        <w:t>бюджета муниципальног</w:t>
      </w:r>
      <w:r w:rsidR="00895B05" w:rsidRPr="0018562C">
        <w:rPr>
          <w:rFonts w:ascii="Times New Roman" w:hAnsi="Times New Roman"/>
          <w:sz w:val="28"/>
          <w:szCs w:val="28"/>
        </w:rPr>
        <w:t>о образования «Крупецкой</w:t>
      </w:r>
      <w:r w:rsidR="000B3658">
        <w:rPr>
          <w:rFonts w:ascii="Times New Roman" w:hAnsi="Times New Roman"/>
          <w:sz w:val="28"/>
          <w:szCs w:val="28"/>
        </w:rPr>
        <w:t xml:space="preserve"> </w:t>
      </w:r>
      <w:r w:rsidR="00895B05" w:rsidRPr="0018562C">
        <w:rPr>
          <w:rFonts w:ascii="Times New Roman" w:hAnsi="Times New Roman"/>
          <w:sz w:val="28"/>
          <w:szCs w:val="28"/>
        </w:rPr>
        <w:t xml:space="preserve">сельсовет» </w:t>
      </w:r>
      <w:r w:rsidR="000E0243">
        <w:rPr>
          <w:rFonts w:ascii="Times New Roman" w:hAnsi="Times New Roman"/>
          <w:sz w:val="28"/>
          <w:szCs w:val="28"/>
        </w:rPr>
        <w:t>за 2021</w:t>
      </w:r>
      <w:r w:rsidR="000957B0" w:rsidRPr="0018562C">
        <w:rPr>
          <w:rFonts w:ascii="Times New Roman" w:hAnsi="Times New Roman"/>
          <w:sz w:val="28"/>
          <w:szCs w:val="28"/>
        </w:rPr>
        <w:t xml:space="preserve"> год </w:t>
      </w:r>
      <w:r w:rsidR="00A40086">
        <w:rPr>
          <w:rFonts w:ascii="Times New Roman" w:hAnsi="Times New Roman"/>
          <w:sz w:val="28"/>
          <w:szCs w:val="28"/>
        </w:rPr>
        <w:t>профицита</w:t>
      </w:r>
      <w:r w:rsidR="00C4332B" w:rsidRPr="0018562C">
        <w:rPr>
          <w:rFonts w:ascii="Times New Roman" w:hAnsi="Times New Roman"/>
          <w:sz w:val="28"/>
          <w:szCs w:val="28"/>
        </w:rPr>
        <w:t xml:space="preserve"> </w:t>
      </w:r>
      <w:r w:rsidR="000D201C" w:rsidRPr="0018562C">
        <w:rPr>
          <w:rFonts w:ascii="Times New Roman" w:hAnsi="Times New Roman"/>
          <w:sz w:val="28"/>
          <w:szCs w:val="28"/>
        </w:rPr>
        <w:t xml:space="preserve">бюджета в сумме </w:t>
      </w:r>
      <w:r w:rsidR="006A51A0">
        <w:rPr>
          <w:rFonts w:ascii="Times New Roman" w:hAnsi="Times New Roman"/>
          <w:sz w:val="28"/>
          <w:szCs w:val="28"/>
        </w:rPr>
        <w:t xml:space="preserve">  </w:t>
      </w:r>
      <w:r w:rsidR="000E0243">
        <w:rPr>
          <w:rFonts w:ascii="Times New Roman" w:hAnsi="Times New Roman"/>
          <w:sz w:val="28"/>
          <w:szCs w:val="28"/>
        </w:rPr>
        <w:t>209,7</w:t>
      </w:r>
      <w:r w:rsidRPr="0018562C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</w:t>
      </w:r>
    </w:p>
    <w:p w:rsidR="00A13D09" w:rsidRPr="0066062A" w:rsidRDefault="0093198E" w:rsidP="0066062A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338">
        <w:rPr>
          <w:rFonts w:ascii="Times New Roman" w:hAnsi="Times New Roman"/>
          <w:sz w:val="28"/>
          <w:szCs w:val="28"/>
        </w:rPr>
        <w:t>Остаток средств бюджета на 01.</w:t>
      </w:r>
      <w:r w:rsidR="000E0243">
        <w:rPr>
          <w:rFonts w:ascii="Times New Roman" w:hAnsi="Times New Roman"/>
          <w:sz w:val="28"/>
          <w:szCs w:val="28"/>
        </w:rPr>
        <w:t>01.2021</w:t>
      </w:r>
      <w:r w:rsidR="00435477" w:rsidRPr="00A81338">
        <w:rPr>
          <w:rFonts w:ascii="Times New Roman" w:hAnsi="Times New Roman"/>
          <w:sz w:val="28"/>
          <w:szCs w:val="28"/>
        </w:rPr>
        <w:t xml:space="preserve"> года составлял</w:t>
      </w:r>
      <w:r w:rsidR="00A40086">
        <w:rPr>
          <w:rFonts w:ascii="Times New Roman" w:hAnsi="Times New Roman"/>
          <w:sz w:val="28"/>
          <w:szCs w:val="28"/>
        </w:rPr>
        <w:t xml:space="preserve"> </w:t>
      </w:r>
      <w:r w:rsidR="000E0243">
        <w:rPr>
          <w:rFonts w:ascii="Times New Roman" w:eastAsia="Times New Roman" w:hAnsi="Times New Roman"/>
          <w:sz w:val="28"/>
          <w:szCs w:val="28"/>
          <w:lang w:eastAsia="ru-RU"/>
        </w:rPr>
        <w:t>1 679 751 рубль</w:t>
      </w:r>
      <w:r w:rsidR="00A40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E0243">
        <w:rPr>
          <w:rFonts w:ascii="Times New Roman" w:eastAsia="Times New Roman" w:hAnsi="Times New Roman"/>
          <w:sz w:val="28"/>
          <w:szCs w:val="28"/>
          <w:lang w:eastAsia="ru-RU"/>
        </w:rPr>
        <w:t>84 копейки</w:t>
      </w:r>
      <w:r w:rsidR="00435477" w:rsidRPr="00A81338">
        <w:rPr>
          <w:rFonts w:ascii="Times New Roman" w:hAnsi="Times New Roman"/>
          <w:sz w:val="28"/>
          <w:szCs w:val="28"/>
        </w:rPr>
        <w:t>, п</w:t>
      </w:r>
      <w:r w:rsidRPr="00A81338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FA72FB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01.01.2022</w:t>
      </w:r>
      <w:r w:rsidRPr="00A81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9E78E4" w:rsidRPr="00A81338">
        <w:rPr>
          <w:rFonts w:ascii="Times New Roman" w:eastAsia="Times New Roman" w:hAnsi="Times New Roman"/>
          <w:sz w:val="28"/>
          <w:szCs w:val="28"/>
          <w:lang w:eastAsia="ru-RU"/>
        </w:rPr>
        <w:t xml:space="preserve">ок средств составил </w:t>
      </w:r>
      <w:r w:rsidR="006A5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A72FB">
        <w:rPr>
          <w:rFonts w:ascii="Times New Roman" w:eastAsia="Times New Roman" w:hAnsi="Times New Roman"/>
          <w:sz w:val="28"/>
          <w:szCs w:val="28"/>
          <w:lang w:eastAsia="ru-RU"/>
        </w:rPr>
        <w:t>1 889 476 рублей</w:t>
      </w:r>
      <w:r w:rsidR="00732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2FB">
        <w:rPr>
          <w:rFonts w:ascii="Times New Roman" w:eastAsia="Times New Roman" w:hAnsi="Times New Roman"/>
          <w:sz w:val="28"/>
          <w:szCs w:val="28"/>
          <w:lang w:eastAsia="ru-RU"/>
        </w:rPr>
        <w:t>00 копеек</w:t>
      </w:r>
      <w:r w:rsidR="006C63EF" w:rsidRPr="00A81338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CE4F68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732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3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началу отчетного периода на </w:t>
      </w:r>
      <w:r w:rsidR="00FA72FB">
        <w:rPr>
          <w:rFonts w:ascii="Times New Roman" w:eastAsia="Times New Roman" w:hAnsi="Times New Roman"/>
          <w:sz w:val="28"/>
          <w:szCs w:val="28"/>
          <w:lang w:eastAsia="ru-RU"/>
        </w:rPr>
        <w:t>209 724 рубля</w:t>
      </w:r>
      <w:r w:rsidR="006A5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2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4F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32D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Pr="00A813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A81338" w:rsidRDefault="000444B1" w:rsidP="00FB3843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A81338">
        <w:rPr>
          <w:rFonts w:ascii="Times New Roman" w:hAnsi="Times New Roman"/>
          <w:i/>
          <w:sz w:val="28"/>
          <w:szCs w:val="28"/>
        </w:rPr>
        <w:lastRenderedPageBreak/>
        <w:t>Муниципальные</w:t>
      </w:r>
      <w:r w:rsidR="004B70BF" w:rsidRPr="00A81338">
        <w:rPr>
          <w:rFonts w:ascii="Times New Roman" w:hAnsi="Times New Roman"/>
          <w:i/>
          <w:sz w:val="28"/>
          <w:szCs w:val="28"/>
        </w:rPr>
        <w:t xml:space="preserve"> программы</w:t>
      </w:r>
    </w:p>
    <w:p w:rsidR="004B70BF" w:rsidRPr="00A81338" w:rsidRDefault="004B70BF" w:rsidP="00FB3843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134465" w:rsidRDefault="008539A6" w:rsidP="00134465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CF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6A5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500CF2">
        <w:rPr>
          <w:rFonts w:ascii="Times New Roman" w:hAnsi="Times New Roman"/>
          <w:sz w:val="28"/>
          <w:szCs w:val="28"/>
        </w:rPr>
        <w:t>«О бюджете муниципальног</w:t>
      </w:r>
      <w:r w:rsidR="00043B6F" w:rsidRPr="00500CF2">
        <w:rPr>
          <w:rFonts w:ascii="Times New Roman" w:hAnsi="Times New Roman"/>
          <w:sz w:val="28"/>
          <w:szCs w:val="28"/>
        </w:rPr>
        <w:t>о образования «Кр</w:t>
      </w:r>
      <w:r w:rsidR="009557D2" w:rsidRPr="00500CF2">
        <w:rPr>
          <w:rFonts w:ascii="Times New Roman" w:hAnsi="Times New Roman"/>
          <w:sz w:val="28"/>
          <w:szCs w:val="28"/>
        </w:rPr>
        <w:t xml:space="preserve">упецкой </w:t>
      </w:r>
      <w:r w:rsidRPr="00500CF2">
        <w:rPr>
          <w:rFonts w:ascii="Times New Roman" w:hAnsi="Times New Roman"/>
          <w:sz w:val="28"/>
          <w:szCs w:val="28"/>
        </w:rPr>
        <w:t xml:space="preserve">сельсовет» </w:t>
      </w:r>
      <w:r w:rsidR="004B70BF" w:rsidRPr="00500CF2">
        <w:rPr>
          <w:rFonts w:ascii="Times New Roman" w:hAnsi="Times New Roman"/>
          <w:sz w:val="28"/>
          <w:szCs w:val="28"/>
        </w:rPr>
        <w:t>Дмитриевского р</w:t>
      </w:r>
      <w:r w:rsidRPr="00500CF2">
        <w:rPr>
          <w:rFonts w:ascii="Times New Roman" w:hAnsi="Times New Roman"/>
          <w:sz w:val="28"/>
          <w:szCs w:val="28"/>
        </w:rPr>
        <w:t>айона Курской области</w:t>
      </w:r>
      <w:r w:rsidR="00FA72FB">
        <w:rPr>
          <w:rFonts w:ascii="Times New Roman" w:hAnsi="Times New Roman"/>
          <w:sz w:val="28"/>
          <w:szCs w:val="28"/>
        </w:rPr>
        <w:t xml:space="preserve"> на 2021</w:t>
      </w:r>
      <w:r w:rsidR="006C63EF" w:rsidRPr="00500CF2">
        <w:rPr>
          <w:rFonts w:ascii="Times New Roman" w:hAnsi="Times New Roman"/>
          <w:sz w:val="28"/>
          <w:szCs w:val="28"/>
        </w:rPr>
        <w:t xml:space="preserve"> год</w:t>
      </w:r>
      <w:r w:rsidR="00FA72FB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500CF2" w:rsidRPr="00500CF2">
        <w:rPr>
          <w:rFonts w:ascii="Times New Roman" w:hAnsi="Times New Roman"/>
          <w:sz w:val="28"/>
          <w:szCs w:val="28"/>
        </w:rPr>
        <w:t xml:space="preserve"> годов</w:t>
      </w:r>
      <w:r w:rsidR="004B70BF" w:rsidRPr="00500CF2">
        <w:rPr>
          <w:rFonts w:ascii="Times New Roman" w:hAnsi="Times New Roman"/>
          <w:sz w:val="28"/>
          <w:szCs w:val="28"/>
        </w:rPr>
        <w:t>»</w:t>
      </w:r>
      <w:r w:rsidR="004B70BF" w:rsidRPr="00500C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B70BF" w:rsidRPr="00134465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66062A"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="00644481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1344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710B69" w:rsidRPr="0013446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A7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2021</w:t>
      </w:r>
      <w:r w:rsidRPr="001344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70BF" w:rsidRPr="001344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</w:t>
      </w:r>
      <w:r w:rsidR="00710B69" w:rsidRPr="00134465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6A5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481">
        <w:rPr>
          <w:rFonts w:ascii="Times New Roman" w:eastAsia="Times New Roman" w:hAnsi="Times New Roman"/>
          <w:sz w:val="28"/>
          <w:szCs w:val="28"/>
          <w:lang w:eastAsia="ru-RU"/>
        </w:rPr>
        <w:t>2502,7</w:t>
      </w:r>
      <w:r w:rsidR="005E0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887" w:rsidRPr="001344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="00710B69" w:rsidRPr="0013446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644481">
        <w:rPr>
          <w:rFonts w:ascii="Times New Roman" w:eastAsia="Times New Roman" w:hAnsi="Times New Roman"/>
          <w:sz w:val="28"/>
          <w:szCs w:val="28"/>
          <w:lang w:eastAsia="ru-RU"/>
        </w:rPr>
        <w:t>50,2</w:t>
      </w:r>
      <w:r w:rsidR="00A26392" w:rsidRPr="0013446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2E3C45" w:rsidRPr="00C335E6" w:rsidRDefault="00FA72FB" w:rsidP="0013446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2021</w:t>
      </w:r>
      <w:r w:rsidR="004B70BF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9557D2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«Крупецкой</w:t>
      </w:r>
      <w:r w:rsidR="006A51A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39A6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сельсовет» </w:t>
      </w:r>
      <w:r w:rsidR="00134465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E01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D14E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444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                6 муниципальных</w:t>
      </w:r>
      <w:r w:rsidR="004B70BF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 на общую сумму </w:t>
      </w:r>
      <w:r w:rsidR="006444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2280,2</w:t>
      </w:r>
      <w:r w:rsidR="004B70BF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</w:t>
      </w:r>
      <w:r w:rsidR="00826F75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что составляет </w:t>
      </w:r>
      <w:r w:rsidR="006444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48,3</w:t>
      </w:r>
      <w:r w:rsidR="00A26392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от </w:t>
      </w:r>
      <w:r w:rsidR="00C335E6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суммы </w:t>
      </w:r>
      <w:r w:rsidR="00A26392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всех </w:t>
      </w:r>
      <w:r w:rsidR="00C335E6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26392" w:rsidRPr="00C335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E503A1" w:rsidRPr="005D7234" w:rsidRDefault="00E503A1" w:rsidP="0013446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муниципального образования «Крупецкой сельсовет» Дмитриевско</w:t>
      </w:r>
      <w:r w:rsidR="00D14E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FA72F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района Курской области за 2021</w:t>
      </w: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</w:t>
      </w:r>
      <w:r w:rsidR="004A23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2.</w:t>
      </w:r>
    </w:p>
    <w:p w:rsidR="00E503A1" w:rsidRPr="005D7234" w:rsidRDefault="00E503A1" w:rsidP="00E503A1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0C2CE5" w:rsidRPr="005D7234" w:rsidRDefault="00E503A1" w:rsidP="00E503A1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</w:t>
      </w:r>
    </w:p>
    <w:p w:rsidR="0066062A" w:rsidRPr="0066062A" w:rsidRDefault="00E503A1" w:rsidP="0066062A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0C2CE5"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Крупецкой сельсовет</w:t>
      </w: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</w:t>
      </w:r>
      <w:r w:rsidR="00B824BE"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</w:t>
      </w:r>
      <w:r w:rsidR="00D14E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</w:t>
      </w:r>
      <w:r w:rsidR="00FA72F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ю муниципальных программ за 2021</w:t>
      </w:r>
      <w:r w:rsidRPr="005D7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E503A1" w:rsidRPr="005D7234" w:rsidRDefault="00E503A1" w:rsidP="00E503A1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7234">
        <w:rPr>
          <w:rFonts w:ascii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303550" w:rsidRPr="0087319A" w:rsidTr="004A4E91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50" w:rsidRPr="0087319A" w:rsidRDefault="00303550" w:rsidP="004A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319A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50" w:rsidRPr="0087319A" w:rsidRDefault="00303550" w:rsidP="004A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319A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87319A" w:rsidRDefault="00303550" w:rsidP="004A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Предусмот</w:t>
            </w:r>
            <w:r w:rsidR="00CD0E2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Pr="0087319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ено </w:t>
            </w:r>
            <w:r w:rsidR="00CD0E24">
              <w:rPr>
                <w:rFonts w:ascii="Times New Roman" w:eastAsia="Times New Roman" w:hAnsi="Times New Roman"/>
                <w:szCs w:val="24"/>
                <w:lang w:eastAsia="ru-RU"/>
              </w:rPr>
              <w:t>решением о бюдже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 </w:t>
            </w:r>
            <w:r w:rsidR="00FA72FB">
              <w:rPr>
                <w:rFonts w:ascii="Times New Roman" w:eastAsia="Times New Roman" w:hAnsi="Times New Roman"/>
                <w:szCs w:val="24"/>
                <w:lang w:eastAsia="ru-RU"/>
              </w:rPr>
              <w:t>на 2021</w:t>
            </w:r>
            <w:r w:rsidRPr="0087319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87319A" w:rsidRDefault="00303550" w:rsidP="00303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87319A" w:rsidRDefault="00303550" w:rsidP="004A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319A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303550" w:rsidRPr="00676693" w:rsidTr="004A4E91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131DE3" w:rsidRDefault="00303550" w:rsidP="004A4E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DE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131DE3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131DE3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131DE3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131DE3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91,1</w:t>
            </w:r>
          </w:p>
        </w:tc>
      </w:tr>
      <w:tr w:rsidR="00303550" w:rsidRPr="00676693" w:rsidTr="004A4E91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D14E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t>«Развитие культуры в муниципальном образова</w:t>
            </w:r>
            <w:r w:rsidR="00A96FAB">
              <w:rPr>
                <w:rFonts w:ascii="Times New Roman" w:hAnsi="Times New Roman"/>
              </w:rPr>
              <w:t>-</w:t>
            </w:r>
            <w:r w:rsidRPr="006177F5">
              <w:rPr>
                <w:rFonts w:ascii="Times New Roman" w:hAnsi="Times New Roman"/>
              </w:rPr>
              <w:t xml:space="preserve">нии «Крупецкой сельсовет» Дмитриевского района Курской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1064,9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1042,5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97,9</w:t>
            </w:r>
          </w:p>
        </w:tc>
      </w:tr>
      <w:tr w:rsidR="00303550" w:rsidRPr="00676693" w:rsidTr="004A4E9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50" w:rsidRPr="006177F5" w:rsidRDefault="00303550" w:rsidP="00D14E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«Социальная под</w:t>
            </w:r>
            <w:r w:rsidRPr="006177F5">
              <w:rPr>
                <w:rFonts w:ascii="Times New Roman" w:hAnsi="Times New Roman"/>
              </w:rPr>
              <w:t>держка граждан в муниципаль</w:t>
            </w:r>
            <w:r w:rsidR="006427BC">
              <w:rPr>
                <w:rFonts w:ascii="Times New Roman" w:hAnsi="Times New Roman"/>
              </w:rPr>
              <w:t>-</w:t>
            </w:r>
            <w:r w:rsidRPr="006177F5">
              <w:rPr>
                <w:rFonts w:ascii="Times New Roman" w:hAnsi="Times New Roman"/>
              </w:rPr>
              <w:t>ном образовании «Крупецкой сельсовет» Дми</w:t>
            </w:r>
            <w:r w:rsidR="00BB4571">
              <w:rPr>
                <w:rFonts w:ascii="Times New Roman" w:hAnsi="Times New Roman"/>
              </w:rPr>
              <w:t>-</w:t>
            </w:r>
            <w:r w:rsidRPr="006177F5">
              <w:rPr>
                <w:rFonts w:ascii="Times New Roman" w:hAnsi="Times New Roman"/>
              </w:rPr>
              <w:t>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FA72FB" w:rsidRPr="00676693" w:rsidTr="004A4E9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FB" w:rsidRDefault="00FA72FB" w:rsidP="00D14E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«Управление муниципальным имуществом и земельными ресурс</w:t>
            </w:r>
            <w:r>
              <w:rPr>
                <w:rFonts w:ascii="Times New Roman" w:hAnsi="Times New Roman"/>
              </w:rPr>
              <w:t>ами муниципального образование «Крупецкой сельсовет» Дмитриевского района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FB" w:rsidRPr="006177F5" w:rsidRDefault="00FA72FB" w:rsidP="004A4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FB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FB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FB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97,0</w:t>
            </w:r>
          </w:p>
        </w:tc>
      </w:tr>
      <w:tr w:rsidR="00303550" w:rsidRPr="00676693" w:rsidTr="004A4E91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D14E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0" w:name="OLE_LINK1"/>
            <w:r>
              <w:rPr>
                <w:rFonts w:ascii="Times New Roman" w:hAnsi="Times New Roman"/>
              </w:rPr>
              <w:t>«Обеспечение дос</w:t>
            </w:r>
            <w:r w:rsidRPr="006177F5">
              <w:rPr>
                <w:rFonts w:ascii="Times New Roman" w:hAnsi="Times New Roman"/>
              </w:rPr>
              <w:t>тупным и комфортным жиль</w:t>
            </w:r>
            <w:r w:rsidR="006427BC">
              <w:rPr>
                <w:rFonts w:ascii="Times New Roman" w:hAnsi="Times New Roman"/>
              </w:rPr>
              <w:t>-</w:t>
            </w:r>
            <w:r w:rsidRPr="006177F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 и коммунальны</w:t>
            </w:r>
            <w:r w:rsidRPr="006177F5">
              <w:rPr>
                <w:rFonts w:ascii="Times New Roman" w:hAnsi="Times New Roman"/>
              </w:rPr>
              <w:t>ми услугами</w:t>
            </w:r>
            <w:r>
              <w:rPr>
                <w:rFonts w:ascii="Times New Roman" w:hAnsi="Times New Roman"/>
              </w:rPr>
              <w:t xml:space="preserve"> граждан в муни</w:t>
            </w:r>
            <w:r w:rsidR="006427B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ципальном образо</w:t>
            </w:r>
            <w:r w:rsidRPr="006177F5">
              <w:rPr>
                <w:rFonts w:ascii="Times New Roman" w:hAnsi="Times New Roman"/>
              </w:rPr>
              <w:t>вании «Крупецкой сельсовет» Дмитриевского района Курской области»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1070,6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891,7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83,3</w:t>
            </w:r>
          </w:p>
        </w:tc>
      </w:tr>
      <w:tr w:rsidR="00303550" w:rsidRPr="00676693" w:rsidTr="004A4E9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D14E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эффек</w:t>
            </w:r>
            <w:r w:rsidRPr="006177F5">
              <w:rPr>
                <w:rFonts w:ascii="Times New Roman" w:hAnsi="Times New Roman"/>
              </w:rPr>
              <w:t>тивности работы с молоде</w:t>
            </w:r>
            <w:r w:rsidR="00BB4571">
              <w:rPr>
                <w:rFonts w:ascii="Times New Roman" w:hAnsi="Times New Roman"/>
              </w:rPr>
              <w:t>-</w:t>
            </w:r>
            <w:r w:rsidRPr="006177F5">
              <w:rPr>
                <w:rFonts w:ascii="Times New Roman" w:hAnsi="Times New Roman"/>
              </w:rPr>
              <w:t>жью, организац</w:t>
            </w:r>
            <w:r>
              <w:rPr>
                <w:rFonts w:ascii="Times New Roman" w:hAnsi="Times New Roman"/>
              </w:rPr>
              <w:t>ия от</w:t>
            </w:r>
            <w:r w:rsidRPr="006177F5">
              <w:rPr>
                <w:rFonts w:ascii="Times New Roman" w:hAnsi="Times New Roman"/>
              </w:rPr>
              <w:t>дыха и оздор</w:t>
            </w:r>
            <w:r>
              <w:rPr>
                <w:rFonts w:ascii="Times New Roman" w:hAnsi="Times New Roman"/>
              </w:rPr>
              <w:t>овления детей, развитие физичес</w:t>
            </w:r>
            <w:r w:rsidRPr="006177F5">
              <w:rPr>
                <w:rFonts w:ascii="Times New Roman" w:hAnsi="Times New Roman"/>
              </w:rPr>
              <w:t>кой культуры</w:t>
            </w:r>
            <w:r>
              <w:rPr>
                <w:rFonts w:ascii="Times New Roman" w:hAnsi="Times New Roman"/>
              </w:rPr>
              <w:t xml:space="preserve"> и спорта муни</w:t>
            </w:r>
            <w:r w:rsidR="00BB457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ципального образо</w:t>
            </w:r>
            <w:r w:rsidRPr="006177F5">
              <w:rPr>
                <w:rFonts w:ascii="Times New Roman" w:hAnsi="Times New Roman"/>
              </w:rPr>
              <w:t>вания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D14E8E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D14E8E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03550" w:rsidRPr="00676693" w:rsidTr="004A4E9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D14E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муници</w:t>
            </w:r>
            <w:r w:rsidRPr="006177F5">
              <w:rPr>
                <w:rFonts w:ascii="Times New Roman" w:hAnsi="Times New Roman"/>
              </w:rPr>
              <w:t>пальной службы в муници</w:t>
            </w:r>
            <w:r w:rsidR="00BB4571">
              <w:rPr>
                <w:rFonts w:ascii="Times New Roman" w:hAnsi="Times New Roman"/>
              </w:rPr>
              <w:t>-</w:t>
            </w:r>
            <w:r w:rsidRPr="006177F5">
              <w:rPr>
                <w:rFonts w:ascii="Times New Roman" w:hAnsi="Times New Roman"/>
              </w:rPr>
              <w:t>пальном образовании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FA72FB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FA72FB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95,7</w:t>
            </w:r>
          </w:p>
        </w:tc>
      </w:tr>
      <w:tr w:rsidR="00303550" w:rsidRPr="00676693" w:rsidTr="004A4E91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50" w:rsidRPr="006177F5" w:rsidRDefault="00303550" w:rsidP="00D14E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пра</w:t>
            </w:r>
            <w:r w:rsidRPr="006177F5">
              <w:rPr>
                <w:rFonts w:ascii="Times New Roman" w:hAnsi="Times New Roman"/>
              </w:rPr>
              <w:t>вонарушени</w:t>
            </w:r>
            <w:r>
              <w:rPr>
                <w:rFonts w:ascii="Times New Roman" w:hAnsi="Times New Roman"/>
              </w:rPr>
              <w:t>й и обеспечение общественной бе</w:t>
            </w:r>
            <w:r w:rsidRPr="006177F5">
              <w:rPr>
                <w:rFonts w:ascii="Times New Roman" w:hAnsi="Times New Roman"/>
              </w:rPr>
              <w:t xml:space="preserve">зопасности </w:t>
            </w:r>
            <w:r>
              <w:rPr>
                <w:rFonts w:ascii="Times New Roman" w:hAnsi="Times New Roman"/>
              </w:rPr>
              <w:t>в Крупецком сель</w:t>
            </w:r>
            <w:r w:rsidR="006909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совете Дмитриев</w:t>
            </w:r>
            <w:r w:rsidRPr="006177F5">
              <w:rPr>
                <w:rFonts w:ascii="Times New Roman" w:hAnsi="Times New Roman"/>
              </w:rPr>
              <w:t>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D14E8E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D14E8E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03550" w:rsidRPr="00676693" w:rsidTr="004A4E9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50" w:rsidRPr="006177F5" w:rsidRDefault="00303550" w:rsidP="00D14E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lastRenderedPageBreak/>
              <w:t>«Защита населения и территории</w:t>
            </w:r>
            <w:r>
              <w:rPr>
                <w:rFonts w:ascii="Times New Roman" w:hAnsi="Times New Roman"/>
              </w:rPr>
              <w:t xml:space="preserve"> от чрезвычай</w:t>
            </w:r>
            <w:r w:rsidR="006909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ных ситуаций, обес</w:t>
            </w:r>
            <w:r w:rsidRPr="006177F5">
              <w:rPr>
                <w:rFonts w:ascii="Times New Roman" w:hAnsi="Times New Roman"/>
              </w:rPr>
              <w:t>печение пож</w:t>
            </w:r>
            <w:r>
              <w:rPr>
                <w:rFonts w:ascii="Times New Roman" w:hAnsi="Times New Roman"/>
              </w:rPr>
              <w:t>арной безопас</w:t>
            </w:r>
            <w:r w:rsidR="00EF38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ности людей на вод</w:t>
            </w:r>
            <w:r w:rsidRPr="006177F5">
              <w:rPr>
                <w:rFonts w:ascii="Times New Roman" w:hAnsi="Times New Roman"/>
              </w:rPr>
              <w:t>ных объектах муниципаль</w:t>
            </w:r>
            <w:r w:rsidR="00EF38EF">
              <w:rPr>
                <w:rFonts w:ascii="Times New Roman" w:hAnsi="Times New Roman"/>
              </w:rPr>
              <w:t>-</w:t>
            </w:r>
            <w:r w:rsidRPr="006177F5">
              <w:rPr>
                <w:rFonts w:ascii="Times New Roman" w:hAnsi="Times New Roman"/>
              </w:rPr>
              <w:t>ного образования «Крупецкой сельсовет» Дми</w:t>
            </w:r>
            <w:r w:rsidR="00EF38EF">
              <w:rPr>
                <w:rFonts w:ascii="Times New Roman" w:hAnsi="Times New Roman"/>
              </w:rPr>
              <w:t>-</w:t>
            </w:r>
            <w:r w:rsidRPr="006177F5">
              <w:rPr>
                <w:rFonts w:ascii="Times New Roman" w:hAnsi="Times New Roman"/>
              </w:rPr>
              <w:t>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50" w:rsidRPr="006177F5" w:rsidRDefault="00303550" w:rsidP="004A4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7F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44481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4481">
              <w:rPr>
                <w:rFonts w:ascii="Times New Roman" w:eastAsia="Times New Roman" w:hAnsi="Times New Roman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0" w:rsidRPr="006177F5" w:rsidRDefault="00644481" w:rsidP="004A4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91,0</w:t>
            </w:r>
          </w:p>
        </w:tc>
      </w:tr>
    </w:tbl>
    <w:p w:rsidR="00303550" w:rsidRPr="00EF38EF" w:rsidRDefault="00303550" w:rsidP="0066062A">
      <w:pPr>
        <w:pStyle w:val="af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00CF2" w:rsidRPr="00F10C41" w:rsidRDefault="00500CF2" w:rsidP="00500CF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C41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</w:t>
      </w:r>
      <w:r w:rsidR="00644481">
        <w:rPr>
          <w:rFonts w:ascii="Times New Roman" w:eastAsia="Times New Roman" w:hAnsi="Times New Roman"/>
          <w:sz w:val="28"/>
          <w:szCs w:val="28"/>
          <w:lang w:eastAsia="ru-RU"/>
        </w:rPr>
        <w:t>ходы на реализацию муниципальных</w:t>
      </w:r>
      <w:r w:rsidRPr="00F10C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программ:</w:t>
      </w:r>
    </w:p>
    <w:p w:rsidR="00500CF2" w:rsidRDefault="00500CF2" w:rsidP="00F10C4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C41">
        <w:rPr>
          <w:rFonts w:ascii="Times New Roman" w:eastAsia="Times New Roman" w:hAnsi="Times New Roman"/>
          <w:sz w:val="28"/>
          <w:szCs w:val="28"/>
          <w:lang w:eastAsia="ru-RU"/>
        </w:rPr>
        <w:t xml:space="preserve">- «Развитие культуры» - </w:t>
      </w:r>
      <w:r w:rsidR="00644481">
        <w:rPr>
          <w:rFonts w:ascii="Times New Roman" w:eastAsia="Times New Roman" w:hAnsi="Times New Roman"/>
          <w:sz w:val="28"/>
          <w:szCs w:val="28"/>
          <w:lang w:eastAsia="ru-RU"/>
        </w:rPr>
        <w:t>45,7</w:t>
      </w:r>
      <w:r w:rsidRPr="00F10C41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44481">
        <w:rPr>
          <w:rFonts w:ascii="Times New Roman" w:eastAsia="Times New Roman" w:hAnsi="Times New Roman"/>
          <w:sz w:val="28"/>
          <w:szCs w:val="28"/>
          <w:lang w:eastAsia="ru-RU"/>
        </w:rPr>
        <w:t>1042,5</w:t>
      </w:r>
      <w:r w:rsidR="00F10C41" w:rsidRPr="00F10C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="006444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4481" w:rsidRPr="00644481" w:rsidRDefault="00644481" w:rsidP="00F10C4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81">
        <w:rPr>
          <w:rFonts w:ascii="Times New Roman" w:hAnsi="Times New Roman"/>
          <w:sz w:val="28"/>
          <w:szCs w:val="28"/>
        </w:rPr>
        <w:t>-«Обеспечение доступным и комфортным жильем и коммунальными услугами граждан в муниципальном образовании «Крупецкой сельсовет»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>- 39,1% (891,7 тыс. рублей).</w:t>
      </w:r>
    </w:p>
    <w:p w:rsidR="004B70BF" w:rsidRPr="00190152" w:rsidRDefault="00A934EC" w:rsidP="00500CF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152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«Крупецкой сельсовет</w:t>
      </w:r>
      <w:r w:rsidR="004B5E34" w:rsidRPr="001901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90152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</w:t>
      </w:r>
      <w:r w:rsidR="004B5E34" w:rsidRPr="00190152">
        <w:rPr>
          <w:rFonts w:ascii="Times New Roman" w:eastAsia="Times New Roman" w:hAnsi="Times New Roman"/>
          <w:sz w:val="28"/>
          <w:szCs w:val="28"/>
          <w:lang w:eastAsia="ru-RU"/>
        </w:rPr>
        <w:t>рской области</w:t>
      </w:r>
      <w:r w:rsidR="00644481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2021</w:t>
      </w:r>
      <w:r w:rsidRPr="001901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4B5E34" w:rsidRPr="00E83793" w:rsidRDefault="004B5E34" w:rsidP="00905A89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F8" w:rsidRPr="00E83793" w:rsidRDefault="00E257F8" w:rsidP="00E257F8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0085" cy="2657856"/>
            <wp:effectExtent l="19050" t="0" r="12065" b="9144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2A33" w:rsidRDefault="0066062A" w:rsidP="005B7DF6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83793">
        <w:rPr>
          <w:rFonts w:ascii="Times New Roman" w:hAnsi="Times New Roman"/>
          <w:sz w:val="24"/>
          <w:szCs w:val="28"/>
          <w:lang w:eastAsia="ru-RU"/>
        </w:rPr>
        <w:t>Рис.4. Структура программных расходов муниципального образования «Крупецкой сельсовет» Дмитриевско</w:t>
      </w:r>
      <w:r w:rsidR="00D14E8E">
        <w:rPr>
          <w:rFonts w:ascii="Times New Roman" w:hAnsi="Times New Roman"/>
          <w:sz w:val="24"/>
          <w:szCs w:val="28"/>
          <w:lang w:eastAsia="ru-RU"/>
        </w:rPr>
        <w:t>г</w:t>
      </w:r>
      <w:r w:rsidR="00644481">
        <w:rPr>
          <w:rFonts w:ascii="Times New Roman" w:hAnsi="Times New Roman"/>
          <w:sz w:val="24"/>
          <w:szCs w:val="28"/>
          <w:lang w:eastAsia="ru-RU"/>
        </w:rPr>
        <w:t>о района Курской области за 2021</w:t>
      </w:r>
      <w:r w:rsidRPr="00E83793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790975" w:rsidRPr="00E83793" w:rsidRDefault="00790975" w:rsidP="005B7DF6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190152" w:rsidRPr="00544C48" w:rsidRDefault="00790975" w:rsidP="0019015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32ED3">
        <w:rPr>
          <w:rFonts w:ascii="Times New Roman" w:hAnsi="Times New Roman"/>
          <w:sz w:val="28"/>
          <w:szCs w:val="28"/>
        </w:rPr>
        <w:t>з 8</w:t>
      </w:r>
      <w:r w:rsidR="00190152" w:rsidRPr="001E6930">
        <w:rPr>
          <w:rFonts w:ascii="Times New Roman" w:hAnsi="Times New Roman"/>
          <w:sz w:val="28"/>
          <w:szCs w:val="28"/>
        </w:rPr>
        <w:t xml:space="preserve"> программ, предус</w:t>
      </w:r>
      <w:r w:rsidR="00487061">
        <w:rPr>
          <w:rFonts w:ascii="Times New Roman" w:hAnsi="Times New Roman"/>
          <w:sz w:val="28"/>
          <w:szCs w:val="28"/>
        </w:rPr>
        <w:t>м</w:t>
      </w:r>
      <w:r w:rsidR="00932ED3">
        <w:rPr>
          <w:rFonts w:ascii="Times New Roman" w:hAnsi="Times New Roman"/>
          <w:sz w:val="28"/>
          <w:szCs w:val="28"/>
        </w:rPr>
        <w:t>отренных к финансированию в 2021</w:t>
      </w:r>
      <w:r w:rsidR="00190152" w:rsidRPr="001E6930">
        <w:rPr>
          <w:rFonts w:ascii="Times New Roman" w:hAnsi="Times New Roman"/>
          <w:sz w:val="28"/>
          <w:szCs w:val="28"/>
        </w:rPr>
        <w:t xml:space="preserve"> году </w:t>
      </w:r>
      <w:r w:rsidR="00932ED3">
        <w:rPr>
          <w:rFonts w:ascii="Times New Roman" w:hAnsi="Times New Roman"/>
          <w:sz w:val="28"/>
          <w:szCs w:val="28"/>
        </w:rPr>
        <w:t xml:space="preserve">при среднем </w:t>
      </w:r>
      <w:r w:rsidR="00190152" w:rsidRPr="001E6930">
        <w:rPr>
          <w:rFonts w:ascii="Times New Roman" w:hAnsi="Times New Roman"/>
          <w:sz w:val="28"/>
          <w:szCs w:val="28"/>
        </w:rPr>
        <w:t xml:space="preserve"> </w:t>
      </w:r>
      <w:r w:rsidR="00932ED3">
        <w:rPr>
          <w:rFonts w:ascii="Times New Roman" w:hAnsi="Times New Roman"/>
          <w:sz w:val="28"/>
          <w:szCs w:val="28"/>
        </w:rPr>
        <w:t xml:space="preserve">уровне </w:t>
      </w:r>
      <w:r w:rsidR="00487061">
        <w:rPr>
          <w:rFonts w:ascii="Times New Roman" w:hAnsi="Times New Roman"/>
          <w:sz w:val="28"/>
          <w:szCs w:val="28"/>
        </w:rPr>
        <w:t xml:space="preserve"> исполнения </w:t>
      </w:r>
      <w:r w:rsidR="00932ED3">
        <w:rPr>
          <w:rFonts w:ascii="Times New Roman" w:hAnsi="Times New Roman"/>
          <w:sz w:val="28"/>
          <w:szCs w:val="28"/>
        </w:rPr>
        <w:t>91,1</w:t>
      </w:r>
      <w:r w:rsidR="00487061">
        <w:rPr>
          <w:rFonts w:ascii="Times New Roman" w:hAnsi="Times New Roman"/>
          <w:sz w:val="28"/>
          <w:szCs w:val="28"/>
        </w:rPr>
        <w:t xml:space="preserve">%, не исполнялись </w:t>
      </w:r>
      <w:r w:rsidR="00932ED3">
        <w:rPr>
          <w:rFonts w:ascii="Times New Roman" w:hAnsi="Times New Roman"/>
          <w:sz w:val="28"/>
          <w:szCs w:val="28"/>
        </w:rPr>
        <w:t>2</w:t>
      </w:r>
      <w:r w:rsidR="00487061">
        <w:rPr>
          <w:rFonts w:ascii="Times New Roman" w:hAnsi="Times New Roman"/>
          <w:sz w:val="28"/>
          <w:szCs w:val="28"/>
        </w:rPr>
        <w:t xml:space="preserve"> муниципальные программы.</w:t>
      </w:r>
    </w:p>
    <w:p w:rsidR="00190152" w:rsidRPr="00932ED3" w:rsidRDefault="00DA410E" w:rsidP="00932E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5B4">
        <w:rPr>
          <w:rFonts w:ascii="Times New Roman" w:hAnsi="Times New Roman"/>
          <w:b/>
          <w:sz w:val="28"/>
          <w:szCs w:val="28"/>
        </w:rPr>
        <w:t xml:space="preserve">Муниципальным образованием приняты муниципальные программы, по которым в течение </w:t>
      </w:r>
      <w:r>
        <w:rPr>
          <w:rFonts w:ascii="Times New Roman" w:hAnsi="Times New Roman"/>
          <w:b/>
          <w:sz w:val="28"/>
          <w:szCs w:val="28"/>
        </w:rPr>
        <w:t xml:space="preserve"> нескольких лет (</w:t>
      </w:r>
      <w:r w:rsidRPr="00BF05B4">
        <w:rPr>
          <w:rFonts w:ascii="Times New Roman" w:hAnsi="Times New Roman"/>
          <w:b/>
          <w:sz w:val="28"/>
          <w:szCs w:val="28"/>
        </w:rPr>
        <w:t>2018</w:t>
      </w:r>
      <w:r w:rsidR="00932ED3">
        <w:rPr>
          <w:rFonts w:ascii="Times New Roman" w:hAnsi="Times New Roman"/>
          <w:b/>
          <w:sz w:val="28"/>
          <w:szCs w:val="28"/>
        </w:rPr>
        <w:t>-2021</w:t>
      </w:r>
      <w:r w:rsidRPr="00BF05B4">
        <w:rPr>
          <w:rFonts w:ascii="Times New Roman" w:hAnsi="Times New Roman"/>
          <w:b/>
          <w:sz w:val="28"/>
          <w:szCs w:val="28"/>
        </w:rPr>
        <w:t xml:space="preserve"> годы расходы не производятся, либо финансирование программ находится на очень низком уровне </w:t>
      </w:r>
      <w:r>
        <w:rPr>
          <w:rFonts w:ascii="Times New Roman" w:hAnsi="Times New Roman"/>
          <w:b/>
          <w:sz w:val="28"/>
          <w:szCs w:val="28"/>
        </w:rPr>
        <w:t xml:space="preserve">исполнения </w:t>
      </w:r>
      <w:r w:rsidRPr="00BF05B4">
        <w:rPr>
          <w:rFonts w:ascii="Times New Roman" w:hAnsi="Times New Roman"/>
          <w:sz w:val="28"/>
          <w:szCs w:val="28"/>
        </w:rPr>
        <w:t>(«Профилактика правонарушений и обеспечение общественной безопасности в Крупецком сельсовете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Pr="00BF05B4">
        <w:rPr>
          <w:rFonts w:ascii="Times New Roman" w:hAnsi="Times New Roman"/>
          <w:sz w:val="28"/>
          <w:szCs w:val="28"/>
        </w:rPr>
        <w:t>»,</w:t>
      </w:r>
      <w:r w:rsidRPr="00DA410E">
        <w:rPr>
          <w:rFonts w:ascii="Times New Roman" w:hAnsi="Times New Roman"/>
        </w:rPr>
        <w:t xml:space="preserve"> </w:t>
      </w:r>
      <w:r w:rsidRPr="00DA410E">
        <w:rPr>
          <w:rFonts w:ascii="Times New Roman" w:hAnsi="Times New Roman"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«Крупецкой сельсовет» Дмитр</w:t>
      </w:r>
      <w:r>
        <w:rPr>
          <w:rFonts w:ascii="Times New Roman" w:hAnsi="Times New Roman"/>
          <w:sz w:val="28"/>
          <w:szCs w:val="28"/>
        </w:rPr>
        <w:t>иевского района Курской области,</w:t>
      </w:r>
      <w:r w:rsidRPr="00BF05B4">
        <w:rPr>
          <w:rFonts w:ascii="Times New Roman" w:hAnsi="Times New Roman"/>
          <w:sz w:val="28"/>
          <w:szCs w:val="28"/>
        </w:rPr>
        <w:t xml:space="preserve"> </w:t>
      </w:r>
      <w:r w:rsidRPr="00BF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необходимо  принять решение о необходимости прекращения или об изменении начиная с очередного финансового года ранее утвержденных муниципальных программ.</w:t>
      </w:r>
    </w:p>
    <w:p w:rsidR="0014673C" w:rsidRPr="00544C48" w:rsidRDefault="0014673C" w:rsidP="005B7DF6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544C48">
        <w:rPr>
          <w:rFonts w:ascii="Times New Roman" w:hAnsi="Times New Roman"/>
          <w:i/>
          <w:sz w:val="28"/>
          <w:szCs w:val="28"/>
        </w:rPr>
        <w:lastRenderedPageBreak/>
        <w:t>Муниципальный долг</w:t>
      </w:r>
    </w:p>
    <w:p w:rsidR="0014673C" w:rsidRPr="00544C48" w:rsidRDefault="0014673C" w:rsidP="005B7DF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A7DE8" w:rsidRPr="00544C48" w:rsidRDefault="00CA7DE8" w:rsidP="005B7DF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CF78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9C3022"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«Крупецкой</w:t>
      </w:r>
      <w:r w:rsidR="001C477D"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544C48" w:rsidRDefault="001C477D" w:rsidP="005B7D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C48">
        <w:rPr>
          <w:rFonts w:ascii="Times New Roman" w:hAnsi="Times New Roman"/>
          <w:sz w:val="28"/>
          <w:szCs w:val="28"/>
        </w:rPr>
        <w:t>Задолженности по</w:t>
      </w:r>
      <w:r w:rsidR="00487061">
        <w:rPr>
          <w:rFonts w:ascii="Times New Roman" w:hAnsi="Times New Roman"/>
          <w:sz w:val="28"/>
          <w:szCs w:val="28"/>
        </w:rPr>
        <w:t xml:space="preserve"> </w:t>
      </w:r>
      <w:r w:rsidR="00932ED3">
        <w:rPr>
          <w:rFonts w:ascii="Times New Roman" w:hAnsi="Times New Roman"/>
          <w:sz w:val="28"/>
          <w:szCs w:val="28"/>
        </w:rPr>
        <w:t>бюджетным кредитам на 01.01.2021</w:t>
      </w:r>
      <w:r w:rsidRPr="00544C48">
        <w:rPr>
          <w:rFonts w:ascii="Times New Roman" w:hAnsi="Times New Roman"/>
          <w:sz w:val="28"/>
          <w:szCs w:val="28"/>
        </w:rPr>
        <w:t xml:space="preserve"> г</w:t>
      </w:r>
      <w:r w:rsidR="00F300AF" w:rsidRPr="00544C48">
        <w:rPr>
          <w:rFonts w:ascii="Times New Roman" w:hAnsi="Times New Roman"/>
          <w:sz w:val="28"/>
          <w:szCs w:val="28"/>
        </w:rPr>
        <w:t>ода</w:t>
      </w:r>
      <w:r w:rsidRPr="00544C48">
        <w:rPr>
          <w:rFonts w:ascii="Times New Roman" w:hAnsi="Times New Roman"/>
          <w:sz w:val="28"/>
          <w:szCs w:val="28"/>
        </w:rPr>
        <w:t xml:space="preserve"> и на </w:t>
      </w:r>
      <w:r w:rsidR="00932ED3">
        <w:rPr>
          <w:rFonts w:ascii="Times New Roman" w:hAnsi="Times New Roman"/>
          <w:sz w:val="28"/>
          <w:szCs w:val="28"/>
        </w:rPr>
        <w:t xml:space="preserve">               01.01.2022</w:t>
      </w:r>
      <w:r w:rsidR="00F300AF" w:rsidRPr="00544C48">
        <w:rPr>
          <w:rFonts w:ascii="Times New Roman" w:hAnsi="Times New Roman"/>
          <w:sz w:val="28"/>
          <w:szCs w:val="28"/>
        </w:rPr>
        <w:t xml:space="preserve"> года</w:t>
      </w:r>
      <w:r w:rsidRPr="00544C48">
        <w:rPr>
          <w:rFonts w:ascii="Times New Roman" w:hAnsi="Times New Roman"/>
          <w:sz w:val="28"/>
          <w:szCs w:val="28"/>
        </w:rPr>
        <w:t xml:space="preserve"> нет. Кредиты в 20</w:t>
      </w:r>
      <w:r w:rsidR="00932ED3">
        <w:rPr>
          <w:rFonts w:ascii="Times New Roman" w:hAnsi="Times New Roman"/>
          <w:sz w:val="28"/>
          <w:szCs w:val="28"/>
        </w:rPr>
        <w:t>21</w:t>
      </w:r>
      <w:r w:rsidRPr="00544C48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7C4A4A" w:rsidRPr="00544C48" w:rsidRDefault="007C4A4A" w:rsidP="00F300A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544C48" w:rsidRDefault="007C4A4A" w:rsidP="00F300AF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544C48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544C48" w:rsidRDefault="007C4A4A" w:rsidP="00F300AF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6C3C4B" w:rsidRDefault="00A67D83" w:rsidP="00350DB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544C48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резервного Фонда </w:t>
      </w:r>
      <w:r w:rsidR="00FC4FBF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9C3022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Крупецкого</w:t>
      </w:r>
      <w:r w:rsidR="007C4A4A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 </w:t>
      </w:r>
      <w:r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района</w:t>
      </w:r>
      <w:r w:rsidR="00FC4FBF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</w:t>
      </w:r>
      <w:r w:rsidR="00C266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C2A33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бюджете на </w:t>
      </w:r>
      <w:r w:rsidR="00CF78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</w:t>
      </w:r>
      <w:r w:rsidR="00932ED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CF78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</w:t>
      </w:r>
      <w:r w:rsidR="00FC4FBF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995F5E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FC4FBF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CF78E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E45657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932ED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2021</w:t>
      </w:r>
      <w:r w:rsidR="00E45657" w:rsidRPr="006C3C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6C3C4B" w:rsidRDefault="004B70BF" w:rsidP="00350DB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6C3C4B" w:rsidRDefault="00FC4FBF" w:rsidP="00350DB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C3C4B">
        <w:rPr>
          <w:rFonts w:ascii="Times New Roman" w:hAnsi="Times New Roman"/>
          <w:i/>
          <w:sz w:val="28"/>
          <w:szCs w:val="28"/>
        </w:rPr>
        <w:t xml:space="preserve">Проверка баланса исполнения </w:t>
      </w:r>
      <w:r w:rsidR="004B70BF" w:rsidRPr="006C3C4B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6C3C4B" w:rsidRDefault="004B70BF" w:rsidP="00350DB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B3283" w:rsidRPr="00BC44B4" w:rsidRDefault="004B70BF" w:rsidP="00BC44B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2B3">
        <w:rPr>
          <w:rFonts w:ascii="Times New Roman" w:hAnsi="Times New Roman"/>
          <w:sz w:val="28"/>
          <w:szCs w:val="28"/>
        </w:rPr>
        <w:t>В ходе проверки баланса установлено, что в графе 3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3334DF" w:rsidRPr="00E342B3">
        <w:rPr>
          <w:rFonts w:ascii="Times New Roman" w:hAnsi="Times New Roman"/>
          <w:sz w:val="28"/>
          <w:szCs w:val="28"/>
        </w:rPr>
        <w:t>етного периода» предыдущего 20</w:t>
      </w:r>
      <w:r w:rsidR="00DF648A">
        <w:rPr>
          <w:rFonts w:ascii="Times New Roman" w:hAnsi="Times New Roman"/>
          <w:sz w:val="28"/>
          <w:szCs w:val="28"/>
        </w:rPr>
        <w:t>20</w:t>
      </w:r>
      <w:r w:rsidRPr="00E342B3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192EC6" w:rsidRPr="00E342B3">
        <w:rPr>
          <w:rFonts w:ascii="Times New Roman" w:hAnsi="Times New Roman"/>
          <w:sz w:val="28"/>
          <w:szCs w:val="28"/>
        </w:rPr>
        <w:t>Н</w:t>
      </w:r>
      <w:r w:rsidRPr="00E342B3">
        <w:rPr>
          <w:rFonts w:ascii="Times New Roman" w:hAnsi="Times New Roman"/>
          <w:sz w:val="28"/>
          <w:szCs w:val="28"/>
        </w:rPr>
        <w:t>а конец отчетного периода» формы 0503120 показаны консолидированные данные о стоимости активов и обязательств, финанс</w:t>
      </w:r>
      <w:r w:rsidR="00DF648A">
        <w:rPr>
          <w:rFonts w:ascii="Times New Roman" w:hAnsi="Times New Roman"/>
          <w:sz w:val="28"/>
          <w:szCs w:val="28"/>
        </w:rPr>
        <w:t>овом результате на 1 января 2022</w:t>
      </w:r>
      <w:r w:rsidRPr="00E342B3">
        <w:rPr>
          <w:rFonts w:ascii="Times New Roman" w:hAnsi="Times New Roman"/>
          <w:sz w:val="28"/>
          <w:szCs w:val="28"/>
        </w:rPr>
        <w:t xml:space="preserve"> года, с уч</w:t>
      </w:r>
      <w:r w:rsidR="00DF648A">
        <w:rPr>
          <w:rFonts w:ascii="Times New Roman" w:hAnsi="Times New Roman"/>
          <w:sz w:val="28"/>
          <w:szCs w:val="28"/>
        </w:rPr>
        <w:t>етом проведенных 31 декабря 2021</w:t>
      </w:r>
      <w:r w:rsidRPr="00E342B3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4B70BF" w:rsidRPr="00E342B3" w:rsidRDefault="004B70BF" w:rsidP="008142F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342B3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342B3" w:rsidRDefault="004B70BF" w:rsidP="008142F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9D4414" w:rsidRDefault="004B70BF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D4414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1A39F5" w:rsidRDefault="004B70BF" w:rsidP="008142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39F5">
        <w:rPr>
          <w:rFonts w:ascii="Times New Roman" w:hAnsi="Times New Roman"/>
          <w:sz w:val="28"/>
          <w:szCs w:val="28"/>
        </w:rPr>
        <w:t>- 010100000 «Основные средства»</w:t>
      </w:r>
      <w:r w:rsidR="002E2126" w:rsidRPr="001A39F5">
        <w:rPr>
          <w:rFonts w:ascii="Times New Roman" w:hAnsi="Times New Roman"/>
          <w:sz w:val="28"/>
          <w:szCs w:val="28"/>
        </w:rPr>
        <w:t xml:space="preserve">. </w:t>
      </w:r>
      <w:r w:rsidRPr="001A39F5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C47405">
        <w:rPr>
          <w:rFonts w:ascii="Times New Roman" w:hAnsi="Times New Roman"/>
          <w:sz w:val="28"/>
          <w:szCs w:val="28"/>
        </w:rPr>
        <w:t xml:space="preserve"> </w:t>
      </w:r>
      <w:r w:rsidR="002E2126" w:rsidRPr="001A39F5">
        <w:rPr>
          <w:rFonts w:ascii="Times New Roman" w:hAnsi="Times New Roman"/>
          <w:sz w:val="28"/>
          <w:szCs w:val="28"/>
        </w:rPr>
        <w:t>начало года составляет</w:t>
      </w:r>
      <w:r w:rsidR="00487061">
        <w:rPr>
          <w:rFonts w:ascii="Times New Roman" w:hAnsi="Times New Roman"/>
          <w:sz w:val="28"/>
          <w:szCs w:val="28"/>
        </w:rPr>
        <w:t xml:space="preserve"> 12 461 100 рублей 93 копейки</w:t>
      </w:r>
      <w:r w:rsidRPr="001A39F5">
        <w:rPr>
          <w:rFonts w:ascii="Times New Roman" w:hAnsi="Times New Roman"/>
          <w:sz w:val="28"/>
          <w:szCs w:val="28"/>
        </w:rPr>
        <w:t>, на</w:t>
      </w:r>
      <w:r w:rsidR="002E2126" w:rsidRPr="001A39F5">
        <w:rPr>
          <w:rFonts w:ascii="Times New Roman" w:hAnsi="Times New Roman"/>
          <w:sz w:val="28"/>
          <w:szCs w:val="28"/>
        </w:rPr>
        <w:t xml:space="preserve"> конец </w:t>
      </w:r>
      <w:r w:rsidR="003334DF" w:rsidRPr="001A39F5">
        <w:rPr>
          <w:rFonts w:ascii="Times New Roman" w:hAnsi="Times New Roman"/>
          <w:sz w:val="28"/>
          <w:szCs w:val="28"/>
        </w:rPr>
        <w:t>отчетного года</w:t>
      </w:r>
      <w:r w:rsidR="00512E25" w:rsidRPr="001A39F5">
        <w:rPr>
          <w:rFonts w:ascii="Times New Roman" w:hAnsi="Times New Roman"/>
          <w:sz w:val="28"/>
          <w:szCs w:val="28"/>
        </w:rPr>
        <w:t>–</w:t>
      </w:r>
      <w:r w:rsidR="006C6E6A">
        <w:rPr>
          <w:rFonts w:ascii="Times New Roman" w:hAnsi="Times New Roman"/>
          <w:sz w:val="28"/>
          <w:szCs w:val="28"/>
        </w:rPr>
        <w:t xml:space="preserve"> </w:t>
      </w:r>
      <w:r w:rsidR="00C47405">
        <w:rPr>
          <w:rFonts w:ascii="Times New Roman" w:hAnsi="Times New Roman"/>
          <w:sz w:val="28"/>
          <w:szCs w:val="28"/>
        </w:rPr>
        <w:t xml:space="preserve">                     </w:t>
      </w:r>
      <w:r w:rsidR="00394894">
        <w:rPr>
          <w:rFonts w:ascii="Times New Roman" w:hAnsi="Times New Roman"/>
          <w:sz w:val="28"/>
          <w:szCs w:val="28"/>
        </w:rPr>
        <w:t>12 228 900</w:t>
      </w:r>
      <w:r w:rsidR="00C47405">
        <w:rPr>
          <w:rFonts w:ascii="Times New Roman" w:hAnsi="Times New Roman"/>
          <w:sz w:val="28"/>
          <w:szCs w:val="28"/>
        </w:rPr>
        <w:t xml:space="preserve"> рублей 93 копейки</w:t>
      </w:r>
      <w:r w:rsidR="00297D66" w:rsidRPr="001A39F5">
        <w:rPr>
          <w:rFonts w:ascii="Times New Roman" w:hAnsi="Times New Roman"/>
          <w:sz w:val="28"/>
          <w:szCs w:val="28"/>
        </w:rPr>
        <w:t>;</w:t>
      </w:r>
    </w:p>
    <w:p w:rsidR="004B70BF" w:rsidRDefault="004B70BF" w:rsidP="009E628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CBF">
        <w:rPr>
          <w:rFonts w:ascii="Times New Roman" w:hAnsi="Times New Roman"/>
          <w:sz w:val="28"/>
          <w:szCs w:val="28"/>
        </w:rPr>
        <w:t>- 0104</w:t>
      </w:r>
      <w:r w:rsidR="0078479C" w:rsidRPr="00593CBF">
        <w:rPr>
          <w:rFonts w:ascii="Times New Roman" w:hAnsi="Times New Roman"/>
          <w:sz w:val="28"/>
          <w:szCs w:val="28"/>
        </w:rPr>
        <w:t>0</w:t>
      </w:r>
      <w:r w:rsidRPr="00593CBF">
        <w:rPr>
          <w:rFonts w:ascii="Times New Roman" w:hAnsi="Times New Roman"/>
          <w:sz w:val="28"/>
          <w:szCs w:val="28"/>
        </w:rPr>
        <w:t>0000</w:t>
      </w:r>
      <w:r w:rsidRPr="001A39F5">
        <w:rPr>
          <w:rFonts w:ascii="Times New Roman" w:hAnsi="Times New Roman"/>
          <w:sz w:val="28"/>
          <w:szCs w:val="28"/>
        </w:rPr>
        <w:t xml:space="preserve"> «Амортизация»</w:t>
      </w:r>
      <w:r w:rsidR="00BE6061" w:rsidRPr="001A39F5">
        <w:rPr>
          <w:rFonts w:ascii="Times New Roman" w:hAnsi="Times New Roman"/>
          <w:sz w:val="28"/>
          <w:szCs w:val="28"/>
        </w:rPr>
        <w:t xml:space="preserve">. </w:t>
      </w:r>
      <w:r w:rsidRPr="001A39F5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3334DF" w:rsidRPr="001A39F5">
        <w:rPr>
          <w:rFonts w:ascii="Times New Roman" w:hAnsi="Times New Roman"/>
          <w:sz w:val="28"/>
          <w:szCs w:val="28"/>
        </w:rPr>
        <w:t>а начало года составила</w:t>
      </w:r>
      <w:r w:rsidR="00C47405">
        <w:rPr>
          <w:rFonts w:ascii="Times New Roman" w:hAnsi="Times New Roman"/>
          <w:sz w:val="28"/>
          <w:szCs w:val="28"/>
        </w:rPr>
        <w:t xml:space="preserve"> -</w:t>
      </w:r>
      <w:r w:rsidR="00593CBF">
        <w:rPr>
          <w:rFonts w:ascii="Times New Roman" w:hAnsi="Times New Roman"/>
          <w:sz w:val="28"/>
          <w:szCs w:val="28"/>
        </w:rPr>
        <w:t xml:space="preserve">5 866 176 </w:t>
      </w:r>
      <w:r w:rsidR="00593CBF" w:rsidRPr="001A39F5">
        <w:rPr>
          <w:rFonts w:ascii="Times New Roman" w:hAnsi="Times New Roman"/>
          <w:sz w:val="28"/>
          <w:szCs w:val="28"/>
        </w:rPr>
        <w:t xml:space="preserve"> рублей</w:t>
      </w:r>
      <w:r w:rsidR="00593CBF">
        <w:rPr>
          <w:rFonts w:ascii="Times New Roman" w:hAnsi="Times New Roman"/>
          <w:sz w:val="28"/>
          <w:szCs w:val="28"/>
        </w:rPr>
        <w:t xml:space="preserve"> 08 копеек</w:t>
      </w:r>
      <w:r w:rsidRPr="001A39F5">
        <w:rPr>
          <w:rFonts w:ascii="Times New Roman" w:hAnsi="Times New Roman"/>
          <w:sz w:val="28"/>
          <w:szCs w:val="28"/>
        </w:rPr>
        <w:t xml:space="preserve">, на </w:t>
      </w:r>
      <w:r w:rsidR="00AF0CE9" w:rsidRPr="001A39F5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F01196" w:rsidRPr="001A39F5">
        <w:rPr>
          <w:rFonts w:ascii="Times New Roman" w:hAnsi="Times New Roman"/>
          <w:sz w:val="28"/>
          <w:szCs w:val="28"/>
        </w:rPr>
        <w:t xml:space="preserve">– </w:t>
      </w:r>
      <w:r w:rsidR="00CC1895">
        <w:rPr>
          <w:rFonts w:ascii="Times New Roman" w:hAnsi="Times New Roman"/>
          <w:sz w:val="28"/>
          <w:szCs w:val="28"/>
        </w:rPr>
        <w:t xml:space="preserve">              </w:t>
      </w:r>
      <w:r w:rsidR="00593CBF">
        <w:rPr>
          <w:rFonts w:ascii="Times New Roman" w:hAnsi="Times New Roman"/>
          <w:sz w:val="28"/>
          <w:szCs w:val="28"/>
        </w:rPr>
        <w:t>5 946 221</w:t>
      </w:r>
      <w:r w:rsidR="006C6E6A">
        <w:rPr>
          <w:rFonts w:ascii="Times New Roman" w:hAnsi="Times New Roman"/>
          <w:sz w:val="28"/>
          <w:szCs w:val="28"/>
        </w:rPr>
        <w:t xml:space="preserve"> </w:t>
      </w:r>
      <w:r w:rsidR="001A39F5" w:rsidRPr="001A39F5">
        <w:rPr>
          <w:rFonts w:ascii="Times New Roman" w:hAnsi="Times New Roman"/>
          <w:sz w:val="28"/>
          <w:szCs w:val="28"/>
        </w:rPr>
        <w:t xml:space="preserve"> </w:t>
      </w:r>
      <w:r w:rsidR="00F01196" w:rsidRPr="001A39F5">
        <w:rPr>
          <w:rFonts w:ascii="Times New Roman" w:hAnsi="Times New Roman"/>
          <w:sz w:val="28"/>
          <w:szCs w:val="28"/>
        </w:rPr>
        <w:t>рубл</w:t>
      </w:r>
      <w:r w:rsidR="00593CBF">
        <w:rPr>
          <w:rFonts w:ascii="Times New Roman" w:hAnsi="Times New Roman"/>
          <w:sz w:val="28"/>
          <w:szCs w:val="28"/>
        </w:rPr>
        <w:t>ь</w:t>
      </w:r>
      <w:r w:rsidR="00CC1895">
        <w:rPr>
          <w:rFonts w:ascii="Times New Roman" w:hAnsi="Times New Roman"/>
          <w:sz w:val="28"/>
          <w:szCs w:val="28"/>
        </w:rPr>
        <w:t xml:space="preserve"> </w:t>
      </w:r>
      <w:r w:rsidR="00593CBF">
        <w:rPr>
          <w:rFonts w:ascii="Times New Roman" w:hAnsi="Times New Roman"/>
          <w:sz w:val="28"/>
          <w:szCs w:val="28"/>
        </w:rPr>
        <w:t>07</w:t>
      </w:r>
      <w:r w:rsidR="005C424C">
        <w:rPr>
          <w:rFonts w:ascii="Times New Roman" w:hAnsi="Times New Roman"/>
          <w:sz w:val="28"/>
          <w:szCs w:val="28"/>
        </w:rPr>
        <w:t xml:space="preserve"> копеек</w:t>
      </w:r>
      <w:r w:rsidR="00AF0CE9" w:rsidRPr="001A39F5">
        <w:rPr>
          <w:rFonts w:ascii="Times New Roman" w:hAnsi="Times New Roman"/>
          <w:sz w:val="28"/>
          <w:szCs w:val="28"/>
        </w:rPr>
        <w:t>;</w:t>
      </w:r>
    </w:p>
    <w:p w:rsidR="00593CBF" w:rsidRPr="001A39F5" w:rsidRDefault="00593CBF" w:rsidP="00593CB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010200000 «Нематериальные активы». </w:t>
      </w:r>
      <w:r w:rsidRPr="001A39F5">
        <w:rPr>
          <w:rFonts w:ascii="Times New Roman" w:hAnsi="Times New Roman"/>
          <w:sz w:val="28"/>
          <w:szCs w:val="28"/>
        </w:rPr>
        <w:t>Стоимость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9F5">
        <w:rPr>
          <w:rFonts w:ascii="Times New Roman" w:hAnsi="Times New Roman"/>
          <w:sz w:val="28"/>
          <w:szCs w:val="28"/>
        </w:rPr>
        <w:t>начало года составляет</w:t>
      </w:r>
      <w:r>
        <w:rPr>
          <w:rFonts w:ascii="Times New Roman" w:hAnsi="Times New Roman"/>
          <w:sz w:val="28"/>
          <w:szCs w:val="28"/>
        </w:rPr>
        <w:t xml:space="preserve"> 8000 рублей 00 копейки</w:t>
      </w:r>
      <w:r w:rsidRPr="001A39F5">
        <w:rPr>
          <w:rFonts w:ascii="Times New Roman" w:hAnsi="Times New Roman"/>
          <w:sz w:val="28"/>
          <w:szCs w:val="28"/>
        </w:rPr>
        <w:t>, на конец отчетного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39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8000 рублей 00 копеек</w:t>
      </w:r>
      <w:r w:rsidRPr="001A39F5">
        <w:rPr>
          <w:rFonts w:ascii="Times New Roman" w:hAnsi="Times New Roman"/>
          <w:sz w:val="28"/>
          <w:szCs w:val="28"/>
        </w:rPr>
        <w:t>;</w:t>
      </w:r>
    </w:p>
    <w:p w:rsidR="00AF0CE9" w:rsidRPr="00B81465" w:rsidRDefault="00DF681E" w:rsidP="009E628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1465">
        <w:rPr>
          <w:rFonts w:ascii="Times New Roman" w:hAnsi="Times New Roman"/>
          <w:sz w:val="28"/>
          <w:szCs w:val="28"/>
        </w:rPr>
        <w:t>- с</w:t>
      </w:r>
      <w:r w:rsidR="00AF0CE9" w:rsidRPr="00B81465">
        <w:rPr>
          <w:rFonts w:ascii="Times New Roman" w:hAnsi="Times New Roman"/>
          <w:sz w:val="28"/>
          <w:szCs w:val="28"/>
        </w:rPr>
        <w:t>тоимость</w:t>
      </w:r>
      <w:r w:rsidR="00CC1895">
        <w:rPr>
          <w:rFonts w:ascii="Times New Roman" w:hAnsi="Times New Roman"/>
          <w:sz w:val="28"/>
          <w:szCs w:val="28"/>
        </w:rPr>
        <w:t xml:space="preserve"> «Н</w:t>
      </w:r>
      <w:r w:rsidR="00FA19AD" w:rsidRPr="00B81465">
        <w:rPr>
          <w:rFonts w:ascii="Times New Roman" w:hAnsi="Times New Roman"/>
          <w:sz w:val="28"/>
          <w:szCs w:val="28"/>
        </w:rPr>
        <w:t>епр</w:t>
      </w:r>
      <w:r w:rsidR="00CC1895">
        <w:rPr>
          <w:rFonts w:ascii="Times New Roman" w:hAnsi="Times New Roman"/>
          <w:sz w:val="28"/>
          <w:szCs w:val="28"/>
        </w:rPr>
        <w:t xml:space="preserve">оизведенных </w:t>
      </w:r>
      <w:r w:rsidRPr="00B81465">
        <w:rPr>
          <w:rFonts w:ascii="Times New Roman" w:hAnsi="Times New Roman"/>
          <w:sz w:val="28"/>
          <w:szCs w:val="28"/>
        </w:rPr>
        <w:t xml:space="preserve"> активов</w:t>
      </w:r>
      <w:r w:rsidR="00CC1895">
        <w:rPr>
          <w:rFonts w:ascii="Times New Roman" w:hAnsi="Times New Roman"/>
          <w:sz w:val="28"/>
          <w:szCs w:val="28"/>
        </w:rPr>
        <w:t>»</w:t>
      </w:r>
      <w:r w:rsidRPr="00B81465">
        <w:rPr>
          <w:rFonts w:ascii="Times New Roman" w:hAnsi="Times New Roman"/>
          <w:sz w:val="28"/>
          <w:szCs w:val="28"/>
        </w:rPr>
        <w:t xml:space="preserve"> </w:t>
      </w:r>
      <w:r w:rsidR="00022E5C">
        <w:rPr>
          <w:rFonts w:ascii="Times New Roman" w:hAnsi="Times New Roman"/>
          <w:sz w:val="28"/>
          <w:szCs w:val="28"/>
        </w:rPr>
        <w:t xml:space="preserve"> на начало и </w:t>
      </w:r>
      <w:r w:rsidR="00FA19AD" w:rsidRPr="00B81465">
        <w:rPr>
          <w:rFonts w:ascii="Times New Roman" w:hAnsi="Times New Roman"/>
          <w:sz w:val="28"/>
          <w:szCs w:val="28"/>
        </w:rPr>
        <w:t>на конец года составила</w:t>
      </w:r>
      <w:r w:rsidR="005C424C">
        <w:rPr>
          <w:rFonts w:ascii="Times New Roman" w:hAnsi="Times New Roman"/>
          <w:sz w:val="28"/>
          <w:szCs w:val="28"/>
        </w:rPr>
        <w:t xml:space="preserve"> 15 978 479 рублей 20 копеек, на конец года 15</w:t>
      </w:r>
      <w:r w:rsidR="00CC1895">
        <w:rPr>
          <w:rFonts w:ascii="Times New Roman" w:hAnsi="Times New Roman"/>
          <w:sz w:val="28"/>
          <w:szCs w:val="28"/>
        </w:rPr>
        <w:t> 978 479 рублей 20 копеек;</w:t>
      </w:r>
    </w:p>
    <w:p w:rsidR="00CE36FC" w:rsidRPr="00D958A3" w:rsidRDefault="00CE36FC" w:rsidP="005C424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8A3">
        <w:rPr>
          <w:rFonts w:ascii="Times New Roman" w:hAnsi="Times New Roman"/>
          <w:sz w:val="28"/>
          <w:szCs w:val="28"/>
        </w:rPr>
        <w:lastRenderedPageBreak/>
        <w:t>-010800000 «Нефинансовые активы имущества казны</w:t>
      </w:r>
      <w:r w:rsidR="00A72FE1">
        <w:rPr>
          <w:rFonts w:ascii="Times New Roman" w:hAnsi="Times New Roman"/>
          <w:sz w:val="28"/>
          <w:szCs w:val="28"/>
        </w:rPr>
        <w:t>» составляю</w:t>
      </w:r>
      <w:r w:rsidR="005A66F5" w:rsidRPr="00D958A3">
        <w:rPr>
          <w:rFonts w:ascii="Times New Roman" w:hAnsi="Times New Roman"/>
          <w:sz w:val="28"/>
          <w:szCs w:val="28"/>
        </w:rPr>
        <w:t xml:space="preserve">т </w:t>
      </w:r>
      <w:r w:rsidR="00A72FE1">
        <w:rPr>
          <w:rFonts w:ascii="Times New Roman" w:hAnsi="Times New Roman"/>
          <w:sz w:val="28"/>
          <w:szCs w:val="28"/>
        </w:rPr>
        <w:t xml:space="preserve">на  начало года </w:t>
      </w:r>
      <w:r w:rsidR="00CC1895">
        <w:rPr>
          <w:rFonts w:ascii="Times New Roman" w:hAnsi="Times New Roman"/>
          <w:sz w:val="28"/>
          <w:szCs w:val="28"/>
        </w:rPr>
        <w:t xml:space="preserve"> </w:t>
      </w:r>
      <w:r w:rsidR="00593CBF">
        <w:rPr>
          <w:rFonts w:ascii="Times New Roman" w:hAnsi="Times New Roman"/>
          <w:sz w:val="28"/>
          <w:szCs w:val="28"/>
        </w:rPr>
        <w:t>21 775 891 рубль</w:t>
      </w:r>
      <w:r w:rsidR="005C424C">
        <w:rPr>
          <w:rFonts w:ascii="Times New Roman" w:hAnsi="Times New Roman"/>
          <w:sz w:val="28"/>
          <w:szCs w:val="28"/>
        </w:rPr>
        <w:t xml:space="preserve">  </w:t>
      </w:r>
      <w:r w:rsidR="00593CBF">
        <w:rPr>
          <w:rFonts w:ascii="Times New Roman" w:hAnsi="Times New Roman"/>
          <w:sz w:val="28"/>
          <w:szCs w:val="28"/>
        </w:rPr>
        <w:t>69 копеек</w:t>
      </w:r>
      <w:r w:rsidR="00CC1895">
        <w:rPr>
          <w:rFonts w:ascii="Times New Roman" w:hAnsi="Times New Roman"/>
          <w:sz w:val="28"/>
          <w:szCs w:val="28"/>
        </w:rPr>
        <w:t xml:space="preserve">, на конец года  </w:t>
      </w:r>
      <w:r w:rsidR="005C424C">
        <w:rPr>
          <w:rFonts w:ascii="Times New Roman" w:hAnsi="Times New Roman"/>
          <w:sz w:val="28"/>
          <w:szCs w:val="28"/>
        </w:rPr>
        <w:t>21 775 891</w:t>
      </w:r>
      <w:r w:rsidR="00A72FE1">
        <w:rPr>
          <w:rFonts w:ascii="Times New Roman" w:hAnsi="Times New Roman"/>
          <w:sz w:val="28"/>
          <w:szCs w:val="28"/>
        </w:rPr>
        <w:t xml:space="preserve"> рубл</w:t>
      </w:r>
      <w:r w:rsidR="005C424C">
        <w:rPr>
          <w:rFonts w:ascii="Times New Roman" w:hAnsi="Times New Roman"/>
          <w:sz w:val="28"/>
          <w:szCs w:val="28"/>
        </w:rPr>
        <w:t>ь</w:t>
      </w:r>
      <w:r w:rsidR="00A72FE1">
        <w:rPr>
          <w:rFonts w:ascii="Times New Roman" w:hAnsi="Times New Roman"/>
          <w:sz w:val="28"/>
          <w:szCs w:val="28"/>
        </w:rPr>
        <w:t xml:space="preserve"> </w:t>
      </w:r>
      <w:r w:rsidR="00CC1895">
        <w:rPr>
          <w:rFonts w:ascii="Times New Roman" w:hAnsi="Times New Roman"/>
          <w:sz w:val="28"/>
          <w:szCs w:val="28"/>
        </w:rPr>
        <w:t xml:space="preserve">                </w:t>
      </w:r>
      <w:r w:rsidR="005C424C">
        <w:rPr>
          <w:rFonts w:ascii="Times New Roman" w:hAnsi="Times New Roman"/>
          <w:sz w:val="28"/>
          <w:szCs w:val="28"/>
        </w:rPr>
        <w:t>69 копеек</w:t>
      </w:r>
      <w:r w:rsidR="00A72FE1">
        <w:rPr>
          <w:rFonts w:ascii="Times New Roman" w:hAnsi="Times New Roman"/>
          <w:sz w:val="28"/>
          <w:szCs w:val="28"/>
        </w:rPr>
        <w:t>.</w:t>
      </w:r>
    </w:p>
    <w:p w:rsidR="004B70BF" w:rsidRPr="00D958A3" w:rsidRDefault="004B70BF" w:rsidP="009E628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D958A3" w:rsidRDefault="004B70BF" w:rsidP="005A66F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958A3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D958A3" w:rsidRDefault="004B70BF" w:rsidP="005A66F5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D66A41" w:rsidRDefault="004B70BF" w:rsidP="006C52D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66A41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593CBF">
        <w:rPr>
          <w:rFonts w:ascii="Times New Roman" w:hAnsi="Times New Roman"/>
          <w:sz w:val="28"/>
          <w:szCs w:val="28"/>
        </w:rPr>
        <w:t>ного казначейства» на 01.01.2022</w:t>
      </w:r>
      <w:r w:rsidRPr="00D66A41">
        <w:rPr>
          <w:rFonts w:ascii="Times New Roman" w:hAnsi="Times New Roman"/>
          <w:sz w:val="28"/>
          <w:szCs w:val="28"/>
        </w:rPr>
        <w:t xml:space="preserve"> года </w:t>
      </w:r>
      <w:r w:rsidR="00EA6E8F" w:rsidRPr="00D66A41">
        <w:rPr>
          <w:rFonts w:ascii="Times New Roman" w:hAnsi="Times New Roman"/>
          <w:sz w:val="28"/>
          <w:szCs w:val="28"/>
        </w:rPr>
        <w:t xml:space="preserve">соответствуют </w:t>
      </w:r>
      <w:r w:rsidRPr="00D66A41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593CBF">
        <w:rPr>
          <w:rFonts w:ascii="Times New Roman" w:hAnsi="Times New Roman"/>
          <w:sz w:val="28"/>
          <w:szCs w:val="28"/>
        </w:rPr>
        <w:t>й области на последнюю дату 2021</w:t>
      </w:r>
      <w:r w:rsidR="004135C4">
        <w:rPr>
          <w:rFonts w:ascii="Times New Roman" w:hAnsi="Times New Roman"/>
          <w:sz w:val="28"/>
          <w:szCs w:val="28"/>
        </w:rPr>
        <w:t xml:space="preserve"> </w:t>
      </w:r>
      <w:r w:rsidRPr="00D66A41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BC1FD7" w:rsidRPr="00D66A41">
        <w:rPr>
          <w:rFonts w:ascii="Times New Roman" w:hAnsi="Times New Roman"/>
          <w:sz w:val="28"/>
          <w:szCs w:val="28"/>
        </w:rPr>
        <w:t>о образования «Крупецкой</w:t>
      </w:r>
      <w:r w:rsidRPr="00D66A4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</w:t>
      </w:r>
      <w:r w:rsidR="004135C4">
        <w:rPr>
          <w:rFonts w:ascii="Times New Roman" w:hAnsi="Times New Roman"/>
          <w:sz w:val="28"/>
          <w:szCs w:val="28"/>
        </w:rPr>
        <w:t xml:space="preserve">                 </w:t>
      </w:r>
      <w:r w:rsidR="00332E45">
        <w:rPr>
          <w:rFonts w:ascii="Times New Roman" w:hAnsi="Times New Roman"/>
          <w:sz w:val="28"/>
          <w:szCs w:val="28"/>
        </w:rPr>
        <w:t xml:space="preserve"> </w:t>
      </w:r>
      <w:r w:rsidR="006447D2" w:rsidRPr="00D66A41">
        <w:rPr>
          <w:rFonts w:ascii="Times New Roman" w:hAnsi="Times New Roman"/>
          <w:sz w:val="28"/>
          <w:szCs w:val="28"/>
        </w:rPr>
        <w:t>01</w:t>
      </w:r>
      <w:r w:rsidR="00E14046">
        <w:rPr>
          <w:rFonts w:ascii="Times New Roman" w:hAnsi="Times New Roman"/>
          <w:sz w:val="28"/>
          <w:szCs w:val="28"/>
        </w:rPr>
        <w:t>.01.2021</w:t>
      </w:r>
      <w:r w:rsidR="005D526C" w:rsidRPr="00D66A41">
        <w:rPr>
          <w:rFonts w:ascii="Times New Roman" w:hAnsi="Times New Roman"/>
          <w:sz w:val="28"/>
          <w:szCs w:val="28"/>
        </w:rPr>
        <w:t xml:space="preserve"> года соста</w:t>
      </w:r>
      <w:r w:rsidR="004135C4">
        <w:rPr>
          <w:rFonts w:ascii="Times New Roman" w:hAnsi="Times New Roman"/>
          <w:sz w:val="28"/>
          <w:szCs w:val="28"/>
        </w:rPr>
        <w:t xml:space="preserve">влял </w:t>
      </w:r>
      <w:r w:rsidR="00E14046">
        <w:rPr>
          <w:rFonts w:ascii="Times New Roman" w:hAnsi="Times New Roman"/>
          <w:sz w:val="28"/>
          <w:szCs w:val="28"/>
        </w:rPr>
        <w:t>1 679 751 рубль 84</w:t>
      </w:r>
      <w:r w:rsidR="00E14046" w:rsidRPr="00D66A41">
        <w:rPr>
          <w:rFonts w:ascii="Times New Roman" w:hAnsi="Times New Roman"/>
          <w:sz w:val="28"/>
          <w:szCs w:val="28"/>
        </w:rPr>
        <w:t xml:space="preserve"> </w:t>
      </w:r>
      <w:r w:rsidR="00E14046">
        <w:rPr>
          <w:rFonts w:ascii="Times New Roman" w:hAnsi="Times New Roman"/>
          <w:sz w:val="28"/>
          <w:szCs w:val="28"/>
        </w:rPr>
        <w:t>копейки</w:t>
      </w:r>
      <w:r w:rsidR="00AD7D29" w:rsidRPr="00D66A41">
        <w:rPr>
          <w:rFonts w:ascii="Times New Roman" w:hAnsi="Times New Roman"/>
          <w:sz w:val="28"/>
          <w:szCs w:val="28"/>
        </w:rPr>
        <w:t>,</w:t>
      </w:r>
      <w:r w:rsidR="00D13B13" w:rsidRPr="00D66A41">
        <w:rPr>
          <w:rFonts w:ascii="Times New Roman" w:hAnsi="Times New Roman"/>
          <w:sz w:val="28"/>
          <w:szCs w:val="28"/>
        </w:rPr>
        <w:t xml:space="preserve"> на 01.01.20</w:t>
      </w:r>
      <w:r w:rsidR="00E14046">
        <w:rPr>
          <w:rFonts w:ascii="Times New Roman" w:hAnsi="Times New Roman"/>
          <w:sz w:val="28"/>
          <w:szCs w:val="28"/>
        </w:rPr>
        <w:t>22</w:t>
      </w:r>
      <w:r w:rsidR="00AD7D29" w:rsidRPr="00D66A41">
        <w:rPr>
          <w:rFonts w:ascii="Times New Roman" w:hAnsi="Times New Roman"/>
          <w:sz w:val="28"/>
          <w:szCs w:val="28"/>
        </w:rPr>
        <w:t xml:space="preserve"> года </w:t>
      </w:r>
      <w:r w:rsidR="006710A5" w:rsidRPr="00D66A41">
        <w:rPr>
          <w:rFonts w:ascii="Times New Roman" w:hAnsi="Times New Roman"/>
          <w:sz w:val="28"/>
          <w:szCs w:val="28"/>
        </w:rPr>
        <w:t>–</w:t>
      </w:r>
      <w:r w:rsidR="004135C4">
        <w:rPr>
          <w:rFonts w:ascii="Times New Roman" w:hAnsi="Times New Roman"/>
          <w:sz w:val="28"/>
          <w:szCs w:val="28"/>
        </w:rPr>
        <w:t xml:space="preserve">                 </w:t>
      </w:r>
      <w:r w:rsidR="00E14046">
        <w:rPr>
          <w:rFonts w:ascii="Times New Roman" w:hAnsi="Times New Roman"/>
          <w:sz w:val="28"/>
          <w:szCs w:val="28"/>
        </w:rPr>
        <w:t>1 889 476 рублей</w:t>
      </w:r>
      <w:r w:rsidR="005C424C">
        <w:rPr>
          <w:rFonts w:ascii="Times New Roman" w:hAnsi="Times New Roman"/>
          <w:sz w:val="28"/>
          <w:szCs w:val="28"/>
        </w:rPr>
        <w:t xml:space="preserve"> </w:t>
      </w:r>
      <w:r w:rsidR="00E14046">
        <w:rPr>
          <w:rFonts w:ascii="Times New Roman" w:hAnsi="Times New Roman"/>
          <w:sz w:val="28"/>
          <w:szCs w:val="28"/>
        </w:rPr>
        <w:t>00</w:t>
      </w:r>
      <w:r w:rsidR="00D66A41" w:rsidRPr="00D66A41">
        <w:rPr>
          <w:rFonts w:ascii="Times New Roman" w:hAnsi="Times New Roman"/>
          <w:sz w:val="28"/>
          <w:szCs w:val="28"/>
        </w:rPr>
        <w:t xml:space="preserve"> </w:t>
      </w:r>
      <w:r w:rsidR="005C424C">
        <w:rPr>
          <w:rFonts w:ascii="Times New Roman" w:hAnsi="Times New Roman"/>
          <w:sz w:val="28"/>
          <w:szCs w:val="28"/>
        </w:rPr>
        <w:t>копе</w:t>
      </w:r>
      <w:r w:rsidR="00E14046">
        <w:rPr>
          <w:rFonts w:ascii="Times New Roman" w:hAnsi="Times New Roman"/>
          <w:sz w:val="28"/>
          <w:szCs w:val="28"/>
        </w:rPr>
        <w:t>ек</w:t>
      </w:r>
      <w:r w:rsidR="00AE2B4A">
        <w:rPr>
          <w:rFonts w:ascii="Times New Roman" w:hAnsi="Times New Roman"/>
          <w:sz w:val="28"/>
          <w:szCs w:val="28"/>
        </w:rPr>
        <w:t>, остаток по счету 020500000 н</w:t>
      </w:r>
      <w:r w:rsidR="004135C4">
        <w:rPr>
          <w:rFonts w:ascii="Times New Roman" w:hAnsi="Times New Roman"/>
          <w:sz w:val="28"/>
          <w:szCs w:val="28"/>
        </w:rPr>
        <w:t>а начало года составляет</w:t>
      </w:r>
      <w:r w:rsidR="00317DB2">
        <w:rPr>
          <w:rFonts w:ascii="Times New Roman" w:hAnsi="Times New Roman"/>
          <w:sz w:val="28"/>
          <w:szCs w:val="28"/>
        </w:rPr>
        <w:t xml:space="preserve"> </w:t>
      </w:r>
      <w:r w:rsidR="000B3773">
        <w:rPr>
          <w:rFonts w:ascii="Times New Roman" w:hAnsi="Times New Roman"/>
          <w:sz w:val="28"/>
          <w:szCs w:val="28"/>
        </w:rPr>
        <w:t>10 214 980</w:t>
      </w:r>
      <w:r w:rsidR="006C52D2">
        <w:rPr>
          <w:rFonts w:ascii="Times New Roman" w:hAnsi="Times New Roman"/>
          <w:sz w:val="28"/>
          <w:szCs w:val="28"/>
        </w:rPr>
        <w:t xml:space="preserve"> рублей  </w:t>
      </w:r>
      <w:r w:rsidR="00317DB2">
        <w:rPr>
          <w:rFonts w:ascii="Times New Roman" w:hAnsi="Times New Roman"/>
          <w:sz w:val="28"/>
          <w:szCs w:val="28"/>
        </w:rPr>
        <w:t>16</w:t>
      </w:r>
      <w:r w:rsidR="006C52D2">
        <w:rPr>
          <w:rFonts w:ascii="Times New Roman" w:hAnsi="Times New Roman"/>
          <w:sz w:val="28"/>
          <w:szCs w:val="28"/>
        </w:rPr>
        <w:t xml:space="preserve"> копеек</w:t>
      </w:r>
      <w:r w:rsidR="00AE2B4A">
        <w:rPr>
          <w:rFonts w:ascii="Times New Roman" w:hAnsi="Times New Roman"/>
          <w:sz w:val="28"/>
          <w:szCs w:val="28"/>
        </w:rPr>
        <w:t>, на</w:t>
      </w:r>
      <w:r w:rsidR="006C52D2">
        <w:rPr>
          <w:rFonts w:ascii="Times New Roman" w:hAnsi="Times New Roman"/>
          <w:sz w:val="28"/>
          <w:szCs w:val="28"/>
        </w:rPr>
        <w:t xml:space="preserve"> конец года </w:t>
      </w:r>
      <w:r w:rsidR="00317DB2">
        <w:rPr>
          <w:rFonts w:ascii="Times New Roman" w:hAnsi="Times New Roman"/>
          <w:sz w:val="28"/>
          <w:szCs w:val="28"/>
        </w:rPr>
        <w:t xml:space="preserve">9 175 068 рублей </w:t>
      </w:r>
      <w:r w:rsidR="006C52D2">
        <w:rPr>
          <w:rFonts w:ascii="Times New Roman" w:hAnsi="Times New Roman"/>
          <w:sz w:val="28"/>
          <w:szCs w:val="28"/>
        </w:rPr>
        <w:t xml:space="preserve"> </w:t>
      </w:r>
      <w:r w:rsidR="00317DB2">
        <w:rPr>
          <w:rFonts w:ascii="Times New Roman" w:hAnsi="Times New Roman"/>
          <w:sz w:val="28"/>
          <w:szCs w:val="28"/>
        </w:rPr>
        <w:t>40</w:t>
      </w:r>
      <w:r w:rsidR="004135C4">
        <w:rPr>
          <w:rFonts w:ascii="Times New Roman" w:hAnsi="Times New Roman"/>
          <w:sz w:val="28"/>
          <w:szCs w:val="28"/>
        </w:rPr>
        <w:t xml:space="preserve"> копеек</w:t>
      </w:r>
      <w:r w:rsidR="00AE2B4A">
        <w:rPr>
          <w:rFonts w:ascii="Times New Roman" w:hAnsi="Times New Roman"/>
          <w:sz w:val="28"/>
          <w:szCs w:val="28"/>
        </w:rPr>
        <w:t>.</w:t>
      </w:r>
    </w:p>
    <w:p w:rsidR="004B70BF" w:rsidRPr="00D66A41" w:rsidRDefault="004B70BF" w:rsidP="006710A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4B70BF" w:rsidRPr="00D66A41" w:rsidRDefault="004B70BF" w:rsidP="006710A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66A41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596742" w:rsidRPr="00D66A41" w:rsidRDefault="00596742" w:rsidP="006710A5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</w:p>
    <w:p w:rsidR="00AE2B4A" w:rsidRPr="00187008" w:rsidRDefault="00886E08" w:rsidP="006C5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008">
        <w:rPr>
          <w:rFonts w:ascii="Times New Roman" w:hAnsi="Times New Roman"/>
          <w:sz w:val="28"/>
          <w:szCs w:val="28"/>
        </w:rPr>
        <w:t xml:space="preserve">По состоянию на </w:t>
      </w:r>
      <w:r w:rsidR="00317DB2">
        <w:rPr>
          <w:rFonts w:ascii="Times New Roman" w:hAnsi="Times New Roman"/>
          <w:sz w:val="28"/>
          <w:szCs w:val="28"/>
        </w:rPr>
        <w:t>01.01.2021</w:t>
      </w:r>
      <w:r w:rsidR="006710A5" w:rsidRPr="00187008">
        <w:rPr>
          <w:rFonts w:ascii="Times New Roman" w:hAnsi="Times New Roman"/>
          <w:sz w:val="28"/>
          <w:szCs w:val="28"/>
        </w:rPr>
        <w:t xml:space="preserve"> года остаток по </w:t>
      </w:r>
      <w:r w:rsidRPr="00187008">
        <w:rPr>
          <w:rFonts w:ascii="Times New Roman" w:hAnsi="Times New Roman"/>
          <w:sz w:val="28"/>
          <w:szCs w:val="28"/>
        </w:rPr>
        <w:t>счету 020500000 «</w:t>
      </w:r>
      <w:r w:rsidR="006C52D2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Pr="00187008">
        <w:rPr>
          <w:rFonts w:ascii="Times New Roman" w:hAnsi="Times New Roman"/>
          <w:sz w:val="28"/>
          <w:szCs w:val="28"/>
        </w:rPr>
        <w:t>по доходам» составля</w:t>
      </w:r>
      <w:r w:rsidR="007B2C00" w:rsidRPr="00187008">
        <w:rPr>
          <w:rFonts w:ascii="Times New Roman" w:hAnsi="Times New Roman"/>
          <w:sz w:val="28"/>
          <w:szCs w:val="28"/>
        </w:rPr>
        <w:t>л</w:t>
      </w:r>
      <w:r w:rsidR="00317DB2">
        <w:rPr>
          <w:rFonts w:ascii="Times New Roman" w:hAnsi="Times New Roman"/>
          <w:sz w:val="28"/>
          <w:szCs w:val="28"/>
        </w:rPr>
        <w:t xml:space="preserve"> 671 396  </w:t>
      </w:r>
      <w:r w:rsidR="00317DB2" w:rsidRPr="00187008">
        <w:rPr>
          <w:rFonts w:ascii="Times New Roman" w:hAnsi="Times New Roman"/>
          <w:sz w:val="28"/>
          <w:szCs w:val="28"/>
        </w:rPr>
        <w:t>рубл</w:t>
      </w:r>
      <w:r w:rsidR="00317DB2">
        <w:rPr>
          <w:rFonts w:ascii="Times New Roman" w:hAnsi="Times New Roman"/>
          <w:sz w:val="28"/>
          <w:szCs w:val="28"/>
        </w:rPr>
        <w:t>ей 65 копеек</w:t>
      </w:r>
      <w:r w:rsidRPr="00187008">
        <w:rPr>
          <w:rFonts w:ascii="Times New Roman" w:hAnsi="Times New Roman"/>
          <w:sz w:val="28"/>
          <w:szCs w:val="28"/>
        </w:rPr>
        <w:t>, по состояни</w:t>
      </w:r>
      <w:r w:rsidR="006D1F9C" w:rsidRPr="00187008">
        <w:rPr>
          <w:rFonts w:ascii="Times New Roman" w:hAnsi="Times New Roman"/>
          <w:sz w:val="28"/>
          <w:szCs w:val="28"/>
        </w:rPr>
        <w:t>ю на 01</w:t>
      </w:r>
      <w:r w:rsidR="00317DB2">
        <w:rPr>
          <w:rFonts w:ascii="Times New Roman" w:hAnsi="Times New Roman"/>
          <w:sz w:val="28"/>
          <w:szCs w:val="28"/>
        </w:rPr>
        <w:t>.01.2022</w:t>
      </w:r>
      <w:r w:rsidRPr="00187008">
        <w:rPr>
          <w:rFonts w:ascii="Times New Roman" w:hAnsi="Times New Roman"/>
          <w:sz w:val="28"/>
          <w:szCs w:val="28"/>
        </w:rPr>
        <w:t xml:space="preserve"> года </w:t>
      </w:r>
      <w:r w:rsidR="00A101F6" w:rsidRPr="00187008">
        <w:rPr>
          <w:rFonts w:ascii="Times New Roman" w:hAnsi="Times New Roman"/>
          <w:sz w:val="28"/>
          <w:szCs w:val="28"/>
        </w:rPr>
        <w:t>–</w:t>
      </w:r>
      <w:r w:rsidR="00317DB2">
        <w:rPr>
          <w:rFonts w:ascii="Times New Roman" w:hAnsi="Times New Roman"/>
          <w:sz w:val="28"/>
          <w:szCs w:val="28"/>
        </w:rPr>
        <w:t>682 572</w:t>
      </w:r>
      <w:r w:rsidR="00F15816">
        <w:rPr>
          <w:rFonts w:ascii="Times New Roman" w:hAnsi="Times New Roman"/>
          <w:sz w:val="28"/>
          <w:szCs w:val="28"/>
        </w:rPr>
        <w:t xml:space="preserve"> </w:t>
      </w:r>
      <w:r w:rsidR="00D026C9">
        <w:rPr>
          <w:rFonts w:ascii="Times New Roman" w:hAnsi="Times New Roman"/>
          <w:sz w:val="28"/>
          <w:szCs w:val="28"/>
        </w:rPr>
        <w:t xml:space="preserve"> </w:t>
      </w:r>
      <w:r w:rsidR="00A56BFA" w:rsidRPr="00187008">
        <w:rPr>
          <w:rFonts w:ascii="Times New Roman" w:hAnsi="Times New Roman"/>
          <w:sz w:val="28"/>
          <w:szCs w:val="28"/>
        </w:rPr>
        <w:t>рубл</w:t>
      </w:r>
      <w:r w:rsidR="00317DB2">
        <w:rPr>
          <w:rFonts w:ascii="Times New Roman" w:hAnsi="Times New Roman"/>
          <w:sz w:val="28"/>
          <w:szCs w:val="28"/>
        </w:rPr>
        <w:t>я</w:t>
      </w:r>
      <w:r w:rsidR="00D026C9">
        <w:rPr>
          <w:rFonts w:ascii="Times New Roman" w:hAnsi="Times New Roman"/>
          <w:sz w:val="28"/>
          <w:szCs w:val="28"/>
        </w:rPr>
        <w:t xml:space="preserve"> </w:t>
      </w:r>
      <w:r w:rsidR="00317DB2">
        <w:rPr>
          <w:rFonts w:ascii="Times New Roman" w:hAnsi="Times New Roman"/>
          <w:sz w:val="28"/>
          <w:szCs w:val="28"/>
        </w:rPr>
        <w:t>02 копейки</w:t>
      </w:r>
      <w:r w:rsidR="00AE2B4A">
        <w:rPr>
          <w:rFonts w:ascii="Times New Roman" w:hAnsi="Times New Roman"/>
          <w:sz w:val="28"/>
          <w:szCs w:val="28"/>
        </w:rPr>
        <w:t>, по счету 0</w:t>
      </w:r>
      <w:r w:rsidR="00F15816">
        <w:rPr>
          <w:rFonts w:ascii="Times New Roman" w:hAnsi="Times New Roman"/>
          <w:sz w:val="28"/>
          <w:szCs w:val="28"/>
        </w:rPr>
        <w:t xml:space="preserve">40140000 на начало года </w:t>
      </w:r>
      <w:r w:rsidR="000B3773">
        <w:rPr>
          <w:rFonts w:ascii="Times New Roman" w:hAnsi="Times New Roman"/>
          <w:sz w:val="28"/>
          <w:szCs w:val="28"/>
        </w:rPr>
        <w:t>9 995 408</w:t>
      </w:r>
      <w:r w:rsidR="00E44745">
        <w:rPr>
          <w:rFonts w:ascii="Times New Roman" w:hAnsi="Times New Roman"/>
          <w:sz w:val="28"/>
          <w:szCs w:val="28"/>
        </w:rPr>
        <w:t xml:space="preserve"> </w:t>
      </w:r>
      <w:r w:rsidR="006C52D2">
        <w:rPr>
          <w:rFonts w:ascii="Times New Roman" w:hAnsi="Times New Roman"/>
          <w:sz w:val="28"/>
          <w:szCs w:val="28"/>
        </w:rPr>
        <w:t xml:space="preserve">  рублей </w:t>
      </w:r>
      <w:r w:rsidR="00E44745">
        <w:rPr>
          <w:rFonts w:ascii="Times New Roman" w:hAnsi="Times New Roman"/>
          <w:sz w:val="28"/>
          <w:szCs w:val="28"/>
        </w:rPr>
        <w:t>90</w:t>
      </w:r>
      <w:r w:rsidR="006C52D2">
        <w:rPr>
          <w:rFonts w:ascii="Times New Roman" w:hAnsi="Times New Roman"/>
          <w:sz w:val="28"/>
          <w:szCs w:val="28"/>
        </w:rPr>
        <w:t xml:space="preserve"> копеек</w:t>
      </w:r>
      <w:r w:rsidR="00F15816">
        <w:rPr>
          <w:rFonts w:ascii="Times New Roman" w:hAnsi="Times New Roman"/>
          <w:sz w:val="28"/>
          <w:szCs w:val="28"/>
        </w:rPr>
        <w:t xml:space="preserve">, на конец года  </w:t>
      </w:r>
      <w:r w:rsidR="006C52D2">
        <w:rPr>
          <w:rFonts w:ascii="Times New Roman" w:hAnsi="Times New Roman"/>
          <w:sz w:val="28"/>
          <w:szCs w:val="28"/>
        </w:rPr>
        <w:t xml:space="preserve"> </w:t>
      </w:r>
      <w:r w:rsidR="000B3773">
        <w:rPr>
          <w:rFonts w:ascii="Times New Roman" w:hAnsi="Times New Roman"/>
          <w:sz w:val="28"/>
          <w:szCs w:val="28"/>
        </w:rPr>
        <w:t>8 921</w:t>
      </w:r>
      <w:r w:rsidR="00F15816">
        <w:rPr>
          <w:rFonts w:ascii="Times New Roman" w:hAnsi="Times New Roman"/>
          <w:sz w:val="28"/>
          <w:szCs w:val="28"/>
        </w:rPr>
        <w:t xml:space="preserve"> </w:t>
      </w:r>
      <w:r w:rsidR="000B3773">
        <w:rPr>
          <w:rFonts w:ascii="Times New Roman" w:hAnsi="Times New Roman"/>
          <w:sz w:val="28"/>
          <w:szCs w:val="28"/>
        </w:rPr>
        <w:t>746</w:t>
      </w:r>
      <w:r w:rsidR="00F15816">
        <w:rPr>
          <w:rFonts w:ascii="Times New Roman" w:hAnsi="Times New Roman"/>
          <w:sz w:val="28"/>
          <w:szCs w:val="28"/>
        </w:rPr>
        <w:t xml:space="preserve"> рублей </w:t>
      </w:r>
      <w:r w:rsidR="000B3773">
        <w:rPr>
          <w:rFonts w:ascii="Times New Roman" w:hAnsi="Times New Roman"/>
          <w:sz w:val="28"/>
          <w:szCs w:val="28"/>
        </w:rPr>
        <w:t xml:space="preserve">                14 </w:t>
      </w:r>
      <w:r w:rsidR="00F15816">
        <w:rPr>
          <w:rFonts w:ascii="Times New Roman" w:hAnsi="Times New Roman"/>
          <w:sz w:val="28"/>
          <w:szCs w:val="28"/>
        </w:rPr>
        <w:t>копеек</w:t>
      </w:r>
      <w:r w:rsidR="00AE2B4A">
        <w:rPr>
          <w:rFonts w:ascii="Times New Roman" w:hAnsi="Times New Roman"/>
          <w:sz w:val="28"/>
          <w:szCs w:val="28"/>
        </w:rPr>
        <w:t>.</w:t>
      </w:r>
    </w:p>
    <w:p w:rsidR="004B70BF" w:rsidRPr="0093583A" w:rsidRDefault="004B70BF" w:rsidP="002C57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83A">
        <w:rPr>
          <w:rFonts w:ascii="Times New Roman" w:hAnsi="Times New Roman"/>
          <w:sz w:val="28"/>
          <w:szCs w:val="28"/>
        </w:rPr>
        <w:t>На счетах 030200000 «Расчеты по принятым обязательствам», 030300000 «Расчеты по платежам в бюджеты</w:t>
      </w:r>
      <w:r w:rsidR="00A82F09" w:rsidRPr="0093583A">
        <w:rPr>
          <w:rFonts w:ascii="Times New Roman" w:hAnsi="Times New Roman"/>
          <w:sz w:val="28"/>
          <w:szCs w:val="28"/>
        </w:rPr>
        <w:t>»</w:t>
      </w:r>
      <w:r w:rsidRPr="0093583A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806D43" w:rsidRPr="00C72A91" w:rsidRDefault="004B70BF" w:rsidP="00C72A9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83A">
        <w:rPr>
          <w:rFonts w:ascii="Times New Roman" w:hAnsi="Times New Roman"/>
          <w:sz w:val="28"/>
          <w:szCs w:val="28"/>
        </w:rPr>
        <w:t>Задолженность по данным пла</w:t>
      </w:r>
      <w:r w:rsidR="000B3773">
        <w:rPr>
          <w:rFonts w:ascii="Times New Roman" w:hAnsi="Times New Roman"/>
          <w:sz w:val="28"/>
          <w:szCs w:val="28"/>
        </w:rPr>
        <w:t>тежам по состоянию на 01.01.2022</w:t>
      </w:r>
      <w:r w:rsidRPr="0093583A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9D3EF1" w:rsidRPr="0093583A" w:rsidRDefault="009D3EF1" w:rsidP="00D64369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93583A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1C1611" w:rsidRDefault="009D3EF1" w:rsidP="00204FA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8676FE" w:rsidRPr="00C72A91" w:rsidRDefault="00BF5E00" w:rsidP="00C72A9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583A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93583A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93583A">
        <w:rPr>
          <w:rFonts w:ascii="Times New Roman" w:hAnsi="Times New Roman"/>
          <w:sz w:val="28"/>
          <w:szCs w:val="28"/>
        </w:rPr>
        <w:t>по</w:t>
      </w:r>
      <w:r w:rsidR="00D40A11" w:rsidRPr="0093583A">
        <w:rPr>
          <w:rFonts w:ascii="Times New Roman" w:hAnsi="Times New Roman"/>
          <w:sz w:val="28"/>
          <w:szCs w:val="28"/>
        </w:rPr>
        <w:t xml:space="preserve"> состоянию на</w:t>
      </w:r>
      <w:r w:rsidR="005814BB">
        <w:rPr>
          <w:rFonts w:ascii="Times New Roman" w:hAnsi="Times New Roman"/>
          <w:sz w:val="28"/>
          <w:szCs w:val="28"/>
        </w:rPr>
        <w:t xml:space="preserve"> </w:t>
      </w:r>
      <w:r w:rsidR="006C52D2">
        <w:rPr>
          <w:rFonts w:ascii="Times New Roman" w:hAnsi="Times New Roman"/>
          <w:sz w:val="28"/>
          <w:szCs w:val="28"/>
        </w:rPr>
        <w:t xml:space="preserve"> </w:t>
      </w:r>
      <w:r w:rsidR="000B3773">
        <w:rPr>
          <w:rFonts w:ascii="Times New Roman" w:hAnsi="Times New Roman"/>
          <w:sz w:val="28"/>
          <w:szCs w:val="28"/>
        </w:rPr>
        <w:t xml:space="preserve">                  01 января 2022</w:t>
      </w:r>
      <w:r w:rsidR="009D1E0B" w:rsidRPr="0093583A">
        <w:rPr>
          <w:rFonts w:ascii="Times New Roman" w:hAnsi="Times New Roman"/>
          <w:sz w:val="28"/>
          <w:szCs w:val="28"/>
        </w:rPr>
        <w:t xml:space="preserve"> года.</w:t>
      </w:r>
    </w:p>
    <w:p w:rsidR="007C763D" w:rsidRPr="00F97406" w:rsidRDefault="00DC6078" w:rsidP="00204FA0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F97406">
        <w:rPr>
          <w:rFonts w:ascii="Times New Roman" w:hAnsi="Times New Roman"/>
          <w:i/>
          <w:sz w:val="28"/>
          <w:szCs w:val="28"/>
        </w:rPr>
        <w:t>О</w:t>
      </w:r>
      <w:r w:rsidR="007C763D" w:rsidRPr="00F97406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1C1611" w:rsidRDefault="008B539E" w:rsidP="00204FA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1C1611" w:rsidRDefault="008B539E" w:rsidP="009E628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1611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1C1611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1C1611">
        <w:rPr>
          <w:rFonts w:ascii="Times New Roman" w:hAnsi="Times New Roman"/>
          <w:sz w:val="28"/>
          <w:szCs w:val="28"/>
        </w:rPr>
        <w:t>ипа</w:t>
      </w:r>
      <w:r w:rsidR="002156FD" w:rsidRPr="001C1611">
        <w:rPr>
          <w:rFonts w:ascii="Times New Roman" w:hAnsi="Times New Roman"/>
          <w:sz w:val="28"/>
          <w:szCs w:val="28"/>
        </w:rPr>
        <w:t>льного образования «</w:t>
      </w:r>
      <w:r w:rsidR="008178FE" w:rsidRPr="001C1611">
        <w:rPr>
          <w:rFonts w:ascii="Times New Roman" w:hAnsi="Times New Roman"/>
          <w:sz w:val="28"/>
          <w:szCs w:val="28"/>
        </w:rPr>
        <w:t>Крупецкой</w:t>
      </w:r>
      <w:r w:rsidR="006559A1">
        <w:rPr>
          <w:rFonts w:ascii="Times New Roman" w:hAnsi="Times New Roman"/>
          <w:sz w:val="28"/>
          <w:szCs w:val="28"/>
        </w:rPr>
        <w:t xml:space="preserve"> </w:t>
      </w:r>
      <w:r w:rsidR="00F4566A" w:rsidRPr="001C1611">
        <w:rPr>
          <w:rFonts w:ascii="Times New Roman" w:hAnsi="Times New Roman"/>
          <w:sz w:val="28"/>
          <w:szCs w:val="28"/>
        </w:rPr>
        <w:t>сельсовет» Дмитриевского</w:t>
      </w:r>
      <w:r w:rsidR="00F80EA6" w:rsidRPr="001C1611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1C1611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1C1611">
        <w:rPr>
          <w:rFonts w:ascii="Times New Roman" w:hAnsi="Times New Roman"/>
          <w:sz w:val="28"/>
          <w:szCs w:val="28"/>
        </w:rPr>
        <w:t>в соответствии</w:t>
      </w:r>
      <w:r w:rsidR="00246A17" w:rsidRPr="001C1611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5814BB">
        <w:rPr>
          <w:rFonts w:ascii="Times New Roman" w:hAnsi="Times New Roman"/>
          <w:sz w:val="28"/>
          <w:szCs w:val="28"/>
        </w:rPr>
        <w:t xml:space="preserve"> </w:t>
      </w:r>
      <w:r w:rsidR="00246A17" w:rsidRPr="001C1611">
        <w:rPr>
          <w:rFonts w:ascii="Times New Roman" w:hAnsi="Times New Roman"/>
          <w:sz w:val="28"/>
          <w:szCs w:val="28"/>
        </w:rPr>
        <w:t>«Об осуществлении Управлением Федерального казначейства по Курской области отдельных функций по исполнению бюджета муниципального образования «</w:t>
      </w:r>
      <w:r w:rsidR="003C34C0" w:rsidRPr="001C1611">
        <w:rPr>
          <w:rFonts w:ascii="Times New Roman" w:hAnsi="Times New Roman"/>
          <w:sz w:val="28"/>
          <w:szCs w:val="28"/>
        </w:rPr>
        <w:t xml:space="preserve">Крупецкой </w:t>
      </w:r>
      <w:r w:rsidR="00246A17" w:rsidRPr="001C1611">
        <w:rPr>
          <w:rFonts w:ascii="Times New Roman" w:hAnsi="Times New Roman"/>
          <w:sz w:val="28"/>
          <w:szCs w:val="28"/>
        </w:rPr>
        <w:t xml:space="preserve">сельсовет» Дмитриевского района Курской области при кассовом обслуживании исполнения бюджета </w:t>
      </w:r>
      <w:r w:rsidR="00B2459E" w:rsidRPr="001C1611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1C1611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8B2B2C" w:rsidRPr="008B2B2C" w:rsidRDefault="00246A17" w:rsidP="009E628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1611">
        <w:rPr>
          <w:rFonts w:ascii="Times New Roman" w:hAnsi="Times New Roman"/>
          <w:sz w:val="28"/>
          <w:szCs w:val="28"/>
        </w:rPr>
        <w:lastRenderedPageBreak/>
        <w:t>Учет операций со средствами бюджета при кассовом обслуживании исполнения бюджета осуществляется на расчетном счете</w:t>
      </w:r>
      <w:r w:rsidR="00FD1C93" w:rsidRPr="001C1611">
        <w:rPr>
          <w:rFonts w:ascii="Times New Roman" w:hAnsi="Times New Roman"/>
          <w:sz w:val="28"/>
          <w:szCs w:val="28"/>
        </w:rPr>
        <w:t xml:space="preserve"> </w:t>
      </w:r>
      <w:r w:rsidR="00BC686E">
        <w:rPr>
          <w:rFonts w:ascii="Times New Roman" w:hAnsi="Times New Roman"/>
          <w:bCs/>
          <w:sz w:val="28"/>
          <w:szCs w:val="28"/>
        </w:rPr>
        <w:t>03231643386084204400</w:t>
      </w:r>
      <w:r w:rsidR="008B2B2C" w:rsidRPr="008B2B2C">
        <w:rPr>
          <w:rFonts w:ascii="Times New Roman" w:hAnsi="Times New Roman"/>
          <w:bCs/>
          <w:sz w:val="28"/>
          <w:szCs w:val="28"/>
        </w:rPr>
        <w:t xml:space="preserve">, открытом в Отделении  Курск </w:t>
      </w:r>
      <w:r w:rsidR="00BC686E">
        <w:rPr>
          <w:rFonts w:ascii="Times New Roman" w:hAnsi="Times New Roman"/>
          <w:bCs/>
          <w:sz w:val="28"/>
          <w:szCs w:val="28"/>
        </w:rPr>
        <w:t>Банка России</w:t>
      </w:r>
      <w:r w:rsidR="008B2B2C">
        <w:rPr>
          <w:rFonts w:ascii="Times New Roman" w:hAnsi="Times New Roman"/>
          <w:bCs/>
          <w:sz w:val="28"/>
          <w:szCs w:val="28"/>
        </w:rPr>
        <w:t>.</w:t>
      </w:r>
      <w:r w:rsidR="008B2B2C" w:rsidRPr="008B2B2C">
        <w:rPr>
          <w:rFonts w:ascii="Times New Roman" w:hAnsi="Times New Roman"/>
          <w:bCs/>
          <w:sz w:val="28"/>
          <w:szCs w:val="28"/>
        </w:rPr>
        <w:t xml:space="preserve">  </w:t>
      </w:r>
      <w:r w:rsidR="008B2B2C" w:rsidRPr="008B2B2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D69CA" w:rsidRPr="00E14D18" w:rsidRDefault="00246A17" w:rsidP="009E628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D18">
        <w:rPr>
          <w:rFonts w:ascii="Times New Roman" w:hAnsi="Times New Roman"/>
          <w:sz w:val="28"/>
          <w:szCs w:val="28"/>
        </w:rPr>
        <w:t>Данные формы 0503</w:t>
      </w:r>
      <w:r w:rsidR="009B4D70" w:rsidRPr="00E14D18">
        <w:rPr>
          <w:rFonts w:ascii="Times New Roman" w:hAnsi="Times New Roman"/>
          <w:sz w:val="28"/>
          <w:szCs w:val="28"/>
        </w:rPr>
        <w:t>1</w:t>
      </w:r>
      <w:r w:rsidRPr="00E14D18">
        <w:rPr>
          <w:rFonts w:ascii="Times New Roman" w:hAnsi="Times New Roman"/>
          <w:sz w:val="28"/>
          <w:szCs w:val="28"/>
        </w:rPr>
        <w:t>23 «Отчет о движении д</w:t>
      </w:r>
      <w:r w:rsidR="00EE2496" w:rsidRPr="00E14D1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E14D1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E14D18">
        <w:rPr>
          <w:rFonts w:ascii="Times New Roman" w:hAnsi="Times New Roman"/>
          <w:sz w:val="28"/>
          <w:szCs w:val="28"/>
        </w:rPr>
        <w:t xml:space="preserve"> формы 0503151</w:t>
      </w:r>
      <w:r w:rsidRPr="00E14D1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E14D18">
        <w:rPr>
          <w:rFonts w:ascii="Times New Roman" w:hAnsi="Times New Roman"/>
          <w:sz w:val="28"/>
          <w:szCs w:val="28"/>
        </w:rPr>
        <w:t>по</w:t>
      </w:r>
      <w:r w:rsidRPr="00E14D18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EE2496" w:rsidRPr="00E14D18">
        <w:rPr>
          <w:rFonts w:ascii="Times New Roman" w:hAnsi="Times New Roman"/>
          <w:sz w:val="28"/>
          <w:szCs w:val="28"/>
        </w:rPr>
        <w:t>», полученным</w:t>
      </w:r>
      <w:r w:rsidRPr="00E14D18">
        <w:rPr>
          <w:rFonts w:ascii="Times New Roman" w:hAnsi="Times New Roman"/>
          <w:sz w:val="28"/>
          <w:szCs w:val="28"/>
        </w:rPr>
        <w:t xml:space="preserve"> из</w:t>
      </w:r>
      <w:r w:rsidR="00EE2496" w:rsidRPr="00E14D18">
        <w:rPr>
          <w:rFonts w:ascii="Times New Roman" w:hAnsi="Times New Roman"/>
          <w:sz w:val="28"/>
          <w:szCs w:val="28"/>
        </w:rPr>
        <w:t xml:space="preserve"> Федерального</w:t>
      </w:r>
      <w:r w:rsidR="008B2B2C">
        <w:rPr>
          <w:rFonts w:ascii="Times New Roman" w:hAnsi="Times New Roman"/>
          <w:sz w:val="28"/>
          <w:szCs w:val="28"/>
        </w:rPr>
        <w:t xml:space="preserve"> </w:t>
      </w:r>
      <w:r w:rsidR="0051119B" w:rsidRPr="00E14D1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E14D18">
        <w:rPr>
          <w:rFonts w:ascii="Times New Roman" w:hAnsi="Times New Roman"/>
          <w:sz w:val="28"/>
          <w:szCs w:val="28"/>
        </w:rPr>
        <w:t xml:space="preserve"> на </w:t>
      </w:r>
      <w:r w:rsidR="00BC686E">
        <w:rPr>
          <w:rFonts w:ascii="Times New Roman" w:hAnsi="Times New Roman"/>
          <w:sz w:val="28"/>
          <w:szCs w:val="28"/>
        </w:rPr>
        <w:t xml:space="preserve">                      01.01</w:t>
      </w:r>
      <w:r w:rsidR="000B3773">
        <w:rPr>
          <w:rFonts w:ascii="Times New Roman" w:hAnsi="Times New Roman"/>
          <w:sz w:val="28"/>
          <w:szCs w:val="28"/>
        </w:rPr>
        <w:t>.2022</w:t>
      </w:r>
      <w:r w:rsidR="0019658F" w:rsidRPr="00E14D18">
        <w:rPr>
          <w:rFonts w:ascii="Times New Roman" w:hAnsi="Times New Roman"/>
          <w:sz w:val="28"/>
          <w:szCs w:val="28"/>
        </w:rPr>
        <w:t xml:space="preserve"> года.</w:t>
      </w:r>
    </w:p>
    <w:p w:rsidR="00EE2496" w:rsidRPr="00E14D18" w:rsidRDefault="00EE2496" w:rsidP="00EE2496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E14D18" w:rsidRDefault="00206644" w:rsidP="00EE2496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14D1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E14D18" w:rsidRDefault="00206644" w:rsidP="00EE2496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9052D1" w:rsidRDefault="00206644" w:rsidP="000806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52D1">
        <w:rPr>
          <w:rFonts w:ascii="Times New Roman" w:hAnsi="Times New Roman"/>
          <w:sz w:val="28"/>
          <w:szCs w:val="28"/>
        </w:rPr>
        <w:t>Данные формы 0503168 «Сведения о движении нефин</w:t>
      </w:r>
      <w:r w:rsidR="00D632FB" w:rsidRPr="009052D1">
        <w:rPr>
          <w:rFonts w:ascii="Times New Roman" w:hAnsi="Times New Roman"/>
          <w:sz w:val="28"/>
          <w:szCs w:val="28"/>
        </w:rPr>
        <w:t xml:space="preserve">ансовых активов» соответствуют идентичным показателям </w:t>
      </w:r>
      <w:r w:rsidRPr="009052D1">
        <w:rPr>
          <w:rFonts w:ascii="Times New Roman" w:hAnsi="Times New Roman"/>
          <w:sz w:val="28"/>
          <w:szCs w:val="28"/>
        </w:rPr>
        <w:t>Баланса исполнения бюджета ф</w:t>
      </w:r>
      <w:r w:rsidR="00D632FB" w:rsidRPr="009052D1">
        <w:rPr>
          <w:rFonts w:ascii="Times New Roman" w:hAnsi="Times New Roman"/>
          <w:sz w:val="28"/>
          <w:szCs w:val="28"/>
        </w:rPr>
        <w:t xml:space="preserve">ормы </w:t>
      </w:r>
      <w:r w:rsidRPr="009052D1">
        <w:rPr>
          <w:rFonts w:ascii="Times New Roman" w:hAnsi="Times New Roman"/>
          <w:sz w:val="28"/>
          <w:szCs w:val="28"/>
        </w:rPr>
        <w:t xml:space="preserve">0503120 и </w:t>
      </w:r>
      <w:r w:rsidR="00752B92">
        <w:rPr>
          <w:rFonts w:ascii="Times New Roman" w:hAnsi="Times New Roman"/>
          <w:sz w:val="28"/>
          <w:szCs w:val="28"/>
        </w:rPr>
        <w:t xml:space="preserve"> </w:t>
      </w:r>
      <w:r w:rsidRPr="009052D1">
        <w:rPr>
          <w:rFonts w:ascii="Times New Roman" w:hAnsi="Times New Roman"/>
          <w:sz w:val="28"/>
          <w:szCs w:val="28"/>
        </w:rPr>
        <w:t>Отчета о финансо</w:t>
      </w:r>
      <w:r w:rsidR="00D632FB" w:rsidRPr="009052D1">
        <w:rPr>
          <w:rFonts w:ascii="Times New Roman" w:hAnsi="Times New Roman"/>
          <w:sz w:val="28"/>
          <w:szCs w:val="28"/>
        </w:rPr>
        <w:t xml:space="preserve">вых результатах деятельности формы </w:t>
      </w:r>
      <w:r w:rsidRPr="009052D1">
        <w:rPr>
          <w:rFonts w:ascii="Times New Roman" w:hAnsi="Times New Roman"/>
          <w:sz w:val="28"/>
          <w:szCs w:val="28"/>
        </w:rPr>
        <w:t>0503121</w:t>
      </w:r>
      <w:r w:rsidR="00791AE0" w:rsidRPr="009052D1">
        <w:rPr>
          <w:rFonts w:ascii="Times New Roman" w:hAnsi="Times New Roman"/>
          <w:sz w:val="28"/>
          <w:szCs w:val="28"/>
        </w:rPr>
        <w:t>.</w:t>
      </w:r>
    </w:p>
    <w:p w:rsidR="0008061A" w:rsidRPr="0005517D" w:rsidRDefault="000B3773" w:rsidP="002C57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76CA0">
        <w:rPr>
          <w:rFonts w:ascii="Times New Roman" w:hAnsi="Times New Roman"/>
          <w:sz w:val="28"/>
          <w:szCs w:val="28"/>
        </w:rPr>
        <w:t xml:space="preserve"> </w:t>
      </w:r>
      <w:r w:rsidR="00206644" w:rsidRPr="0005517D">
        <w:rPr>
          <w:rFonts w:ascii="Times New Roman" w:hAnsi="Times New Roman"/>
          <w:sz w:val="28"/>
          <w:szCs w:val="28"/>
        </w:rPr>
        <w:t xml:space="preserve"> году было приобретено</w:t>
      </w:r>
      <w:r w:rsidR="00D67647">
        <w:rPr>
          <w:rFonts w:ascii="Times New Roman" w:hAnsi="Times New Roman"/>
          <w:sz w:val="28"/>
          <w:szCs w:val="28"/>
        </w:rPr>
        <w:t xml:space="preserve"> и оформлено</w:t>
      </w:r>
      <w:r w:rsidR="00206644" w:rsidRPr="0005517D">
        <w:rPr>
          <w:rFonts w:ascii="Times New Roman" w:hAnsi="Times New Roman"/>
          <w:sz w:val="28"/>
          <w:szCs w:val="28"/>
        </w:rPr>
        <w:t xml:space="preserve"> основных сред</w:t>
      </w:r>
      <w:r w:rsidR="00306779" w:rsidRPr="0005517D">
        <w:rPr>
          <w:rFonts w:ascii="Times New Roman" w:hAnsi="Times New Roman"/>
          <w:sz w:val="28"/>
          <w:szCs w:val="28"/>
        </w:rPr>
        <w:t>ств на сумму</w:t>
      </w:r>
      <w:r w:rsidR="00752B92">
        <w:rPr>
          <w:rFonts w:ascii="Times New Roman" w:hAnsi="Times New Roman"/>
          <w:sz w:val="28"/>
          <w:szCs w:val="28"/>
        </w:rPr>
        <w:t xml:space="preserve"> </w:t>
      </w:r>
      <w:r w:rsidR="00D546C2">
        <w:rPr>
          <w:rFonts w:ascii="Times New Roman" w:hAnsi="Times New Roman"/>
          <w:sz w:val="28"/>
          <w:szCs w:val="28"/>
        </w:rPr>
        <w:t>198980</w:t>
      </w:r>
      <w:r w:rsidR="00176CA0">
        <w:rPr>
          <w:rFonts w:ascii="Times New Roman" w:hAnsi="Times New Roman"/>
          <w:sz w:val="28"/>
          <w:szCs w:val="28"/>
        </w:rPr>
        <w:t xml:space="preserve"> </w:t>
      </w:r>
      <w:r w:rsidR="00791AE0" w:rsidRPr="0005517D">
        <w:rPr>
          <w:rFonts w:ascii="Times New Roman" w:hAnsi="Times New Roman"/>
          <w:sz w:val="28"/>
          <w:szCs w:val="28"/>
        </w:rPr>
        <w:t xml:space="preserve"> ру</w:t>
      </w:r>
      <w:r w:rsidR="00BC686E">
        <w:rPr>
          <w:rFonts w:ascii="Times New Roman" w:hAnsi="Times New Roman"/>
          <w:sz w:val="28"/>
          <w:szCs w:val="28"/>
        </w:rPr>
        <w:t>блей 00</w:t>
      </w:r>
      <w:r w:rsidR="0005517D" w:rsidRPr="0005517D">
        <w:rPr>
          <w:rFonts w:ascii="Times New Roman" w:hAnsi="Times New Roman"/>
          <w:sz w:val="28"/>
          <w:szCs w:val="28"/>
        </w:rPr>
        <w:t xml:space="preserve"> </w:t>
      </w:r>
      <w:r w:rsidR="00F470FA" w:rsidRPr="0005517D">
        <w:rPr>
          <w:rFonts w:ascii="Times New Roman" w:hAnsi="Times New Roman"/>
          <w:sz w:val="28"/>
          <w:szCs w:val="28"/>
        </w:rPr>
        <w:t>копеек.</w:t>
      </w:r>
      <w:r w:rsidR="00791AE0" w:rsidRPr="0005517D">
        <w:rPr>
          <w:rFonts w:ascii="Times New Roman" w:hAnsi="Times New Roman"/>
          <w:sz w:val="28"/>
          <w:szCs w:val="28"/>
        </w:rPr>
        <w:t xml:space="preserve"> Сп</w:t>
      </w:r>
      <w:r w:rsidR="00176CA0">
        <w:rPr>
          <w:rFonts w:ascii="Times New Roman" w:hAnsi="Times New Roman"/>
          <w:sz w:val="28"/>
          <w:szCs w:val="28"/>
        </w:rPr>
        <w:t xml:space="preserve">исано </w:t>
      </w:r>
      <w:r w:rsidR="0005517D" w:rsidRPr="0005517D">
        <w:rPr>
          <w:rFonts w:ascii="Times New Roman" w:hAnsi="Times New Roman"/>
          <w:sz w:val="28"/>
          <w:szCs w:val="28"/>
        </w:rPr>
        <w:t xml:space="preserve"> о</w:t>
      </w:r>
      <w:r w:rsidR="00176CA0">
        <w:rPr>
          <w:rFonts w:ascii="Times New Roman" w:hAnsi="Times New Roman"/>
          <w:sz w:val="28"/>
          <w:szCs w:val="28"/>
        </w:rPr>
        <w:t>сновны</w:t>
      </w:r>
      <w:r w:rsidR="00D67647">
        <w:rPr>
          <w:rFonts w:ascii="Times New Roman" w:hAnsi="Times New Roman"/>
          <w:sz w:val="28"/>
          <w:szCs w:val="28"/>
        </w:rPr>
        <w:t xml:space="preserve">х средств на сумму </w:t>
      </w:r>
      <w:r w:rsidR="00D25DD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46C2">
        <w:rPr>
          <w:rFonts w:ascii="Times New Roman" w:hAnsi="Times New Roman"/>
          <w:sz w:val="28"/>
          <w:szCs w:val="28"/>
        </w:rPr>
        <w:t>431 180</w:t>
      </w:r>
      <w:r w:rsidR="00D25DDF">
        <w:rPr>
          <w:rFonts w:ascii="Times New Roman" w:hAnsi="Times New Roman"/>
          <w:sz w:val="28"/>
          <w:szCs w:val="28"/>
        </w:rPr>
        <w:t xml:space="preserve"> рублей </w:t>
      </w:r>
      <w:r w:rsidR="00D67647">
        <w:rPr>
          <w:rFonts w:ascii="Times New Roman" w:hAnsi="Times New Roman"/>
          <w:sz w:val="28"/>
          <w:szCs w:val="28"/>
        </w:rPr>
        <w:t xml:space="preserve">  </w:t>
      </w:r>
      <w:r w:rsidR="00BC686E">
        <w:rPr>
          <w:rFonts w:ascii="Times New Roman" w:hAnsi="Times New Roman"/>
          <w:sz w:val="28"/>
          <w:szCs w:val="28"/>
        </w:rPr>
        <w:t>00</w:t>
      </w:r>
      <w:r w:rsidR="00176CA0">
        <w:rPr>
          <w:rFonts w:ascii="Times New Roman" w:hAnsi="Times New Roman"/>
          <w:sz w:val="28"/>
          <w:szCs w:val="28"/>
        </w:rPr>
        <w:t xml:space="preserve"> копеек</w:t>
      </w:r>
      <w:r w:rsidR="00DD6AA4" w:rsidRPr="0005517D">
        <w:rPr>
          <w:rFonts w:ascii="Times New Roman" w:hAnsi="Times New Roman"/>
          <w:sz w:val="28"/>
          <w:szCs w:val="28"/>
        </w:rPr>
        <w:t>.</w:t>
      </w:r>
    </w:p>
    <w:p w:rsidR="00206644" w:rsidRPr="004F46FA" w:rsidRDefault="00206644" w:rsidP="002C57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6FA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F470FA" w:rsidRPr="004F46FA">
        <w:rPr>
          <w:rFonts w:ascii="Times New Roman" w:hAnsi="Times New Roman"/>
          <w:sz w:val="28"/>
          <w:szCs w:val="28"/>
        </w:rPr>
        <w:t>н</w:t>
      </w:r>
      <w:r w:rsidR="001A14B3" w:rsidRPr="004F46FA">
        <w:rPr>
          <w:rFonts w:ascii="Times New Roman" w:hAnsi="Times New Roman"/>
          <w:sz w:val="28"/>
          <w:szCs w:val="28"/>
        </w:rPr>
        <w:t xml:space="preserve">овных средств </w:t>
      </w:r>
      <w:r w:rsidR="00D67647">
        <w:rPr>
          <w:rFonts w:ascii="Times New Roman" w:hAnsi="Times New Roman"/>
          <w:sz w:val="28"/>
          <w:szCs w:val="28"/>
        </w:rPr>
        <w:t>за 20</w:t>
      </w:r>
      <w:r w:rsidR="00232180">
        <w:rPr>
          <w:rFonts w:ascii="Times New Roman" w:hAnsi="Times New Roman"/>
          <w:sz w:val="28"/>
          <w:szCs w:val="28"/>
        </w:rPr>
        <w:t>21</w:t>
      </w:r>
      <w:r w:rsidR="00D67647">
        <w:rPr>
          <w:rFonts w:ascii="Times New Roman" w:hAnsi="Times New Roman"/>
          <w:sz w:val="28"/>
          <w:szCs w:val="28"/>
        </w:rPr>
        <w:t xml:space="preserve"> год</w:t>
      </w:r>
      <w:r w:rsidR="001329AD" w:rsidRPr="004F46FA">
        <w:rPr>
          <w:rFonts w:ascii="Times New Roman" w:hAnsi="Times New Roman"/>
          <w:sz w:val="28"/>
          <w:szCs w:val="28"/>
        </w:rPr>
        <w:t xml:space="preserve"> </w:t>
      </w:r>
      <w:r w:rsidR="001A14B3" w:rsidRPr="004F46FA">
        <w:rPr>
          <w:rFonts w:ascii="Times New Roman" w:hAnsi="Times New Roman"/>
          <w:sz w:val="28"/>
          <w:szCs w:val="28"/>
        </w:rPr>
        <w:t>составляет</w:t>
      </w:r>
      <w:r w:rsidR="006171F1">
        <w:rPr>
          <w:rFonts w:ascii="Times New Roman" w:hAnsi="Times New Roman"/>
          <w:sz w:val="28"/>
          <w:szCs w:val="28"/>
        </w:rPr>
        <w:t> </w:t>
      </w:r>
      <w:r w:rsidR="00232180">
        <w:rPr>
          <w:rFonts w:ascii="Times New Roman" w:hAnsi="Times New Roman"/>
          <w:sz w:val="28"/>
          <w:szCs w:val="28"/>
        </w:rPr>
        <w:t>80 044</w:t>
      </w:r>
      <w:r w:rsidR="006171F1">
        <w:rPr>
          <w:rFonts w:ascii="Times New Roman" w:hAnsi="Times New Roman"/>
          <w:sz w:val="28"/>
          <w:szCs w:val="28"/>
        </w:rPr>
        <w:t xml:space="preserve"> рублей </w:t>
      </w:r>
      <w:r w:rsidR="00232180">
        <w:rPr>
          <w:rFonts w:ascii="Times New Roman" w:hAnsi="Times New Roman"/>
          <w:sz w:val="28"/>
          <w:szCs w:val="28"/>
        </w:rPr>
        <w:t>99</w:t>
      </w:r>
      <w:r w:rsidR="006171F1">
        <w:rPr>
          <w:rFonts w:ascii="Times New Roman" w:hAnsi="Times New Roman"/>
          <w:sz w:val="28"/>
          <w:szCs w:val="28"/>
        </w:rPr>
        <w:t xml:space="preserve"> копеек.</w:t>
      </w:r>
    </w:p>
    <w:p w:rsidR="00206644" w:rsidRPr="00223FF0" w:rsidRDefault="00206644" w:rsidP="002C57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FF0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D546C2">
        <w:rPr>
          <w:rFonts w:ascii="Times New Roman" w:hAnsi="Times New Roman"/>
          <w:sz w:val="28"/>
          <w:szCs w:val="28"/>
        </w:rPr>
        <w:t>сов за 2021</w:t>
      </w:r>
      <w:r w:rsidR="00E60E94" w:rsidRPr="00223FF0">
        <w:rPr>
          <w:rFonts w:ascii="Times New Roman" w:hAnsi="Times New Roman"/>
          <w:sz w:val="28"/>
          <w:szCs w:val="28"/>
        </w:rPr>
        <w:t xml:space="preserve"> год составило </w:t>
      </w:r>
      <w:r w:rsidR="00D67647">
        <w:rPr>
          <w:rFonts w:ascii="Times New Roman" w:hAnsi="Times New Roman"/>
          <w:sz w:val="28"/>
          <w:szCs w:val="28"/>
        </w:rPr>
        <w:t xml:space="preserve">                    </w:t>
      </w:r>
      <w:r w:rsidR="00D546C2">
        <w:rPr>
          <w:rFonts w:ascii="Times New Roman" w:hAnsi="Times New Roman"/>
          <w:sz w:val="28"/>
          <w:szCs w:val="28"/>
        </w:rPr>
        <w:t>384363</w:t>
      </w:r>
      <w:r w:rsidR="00D67647">
        <w:rPr>
          <w:rFonts w:ascii="Times New Roman" w:hAnsi="Times New Roman"/>
          <w:sz w:val="28"/>
          <w:szCs w:val="28"/>
        </w:rPr>
        <w:t xml:space="preserve"> </w:t>
      </w:r>
      <w:r w:rsidR="00EC3A57">
        <w:rPr>
          <w:rFonts w:ascii="Times New Roman" w:hAnsi="Times New Roman"/>
          <w:sz w:val="28"/>
          <w:szCs w:val="28"/>
        </w:rPr>
        <w:t xml:space="preserve"> рубля</w:t>
      </w:r>
      <w:r w:rsidR="00D67647">
        <w:rPr>
          <w:rFonts w:ascii="Times New Roman" w:hAnsi="Times New Roman"/>
          <w:sz w:val="28"/>
          <w:szCs w:val="28"/>
        </w:rPr>
        <w:t xml:space="preserve"> </w:t>
      </w:r>
      <w:r w:rsidR="00D546C2">
        <w:rPr>
          <w:rFonts w:ascii="Times New Roman" w:hAnsi="Times New Roman"/>
          <w:sz w:val="28"/>
          <w:szCs w:val="28"/>
        </w:rPr>
        <w:t>04</w:t>
      </w:r>
      <w:r w:rsidR="004E26CD">
        <w:rPr>
          <w:rFonts w:ascii="Times New Roman" w:hAnsi="Times New Roman"/>
          <w:sz w:val="28"/>
          <w:szCs w:val="28"/>
        </w:rPr>
        <w:t xml:space="preserve"> </w:t>
      </w:r>
      <w:r w:rsidRPr="00223FF0">
        <w:rPr>
          <w:rFonts w:ascii="Times New Roman" w:hAnsi="Times New Roman"/>
          <w:sz w:val="28"/>
          <w:szCs w:val="28"/>
        </w:rPr>
        <w:t xml:space="preserve"> копе</w:t>
      </w:r>
      <w:r w:rsidR="00D546C2">
        <w:rPr>
          <w:rFonts w:ascii="Times New Roman" w:hAnsi="Times New Roman"/>
          <w:sz w:val="28"/>
          <w:szCs w:val="28"/>
        </w:rPr>
        <w:t>йки</w:t>
      </w:r>
      <w:r w:rsidRPr="00223FF0">
        <w:rPr>
          <w:rFonts w:ascii="Times New Roman" w:hAnsi="Times New Roman"/>
          <w:sz w:val="28"/>
          <w:szCs w:val="28"/>
        </w:rPr>
        <w:t xml:space="preserve">, что соответствует строке 361 </w:t>
      </w:r>
      <w:r w:rsidR="00B251C5" w:rsidRPr="00223FF0">
        <w:rPr>
          <w:rFonts w:ascii="Times New Roman" w:hAnsi="Times New Roman"/>
          <w:sz w:val="28"/>
          <w:szCs w:val="28"/>
        </w:rPr>
        <w:t>формы 0503121 «Отчет</w:t>
      </w:r>
      <w:r w:rsidRPr="00223FF0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B251C5" w:rsidRPr="00223FF0">
        <w:rPr>
          <w:rFonts w:ascii="Times New Roman" w:hAnsi="Times New Roman"/>
          <w:sz w:val="28"/>
          <w:szCs w:val="28"/>
        </w:rPr>
        <w:t>»</w:t>
      </w:r>
      <w:r w:rsidRPr="00223FF0">
        <w:rPr>
          <w:rFonts w:ascii="Times New Roman" w:hAnsi="Times New Roman"/>
          <w:sz w:val="28"/>
          <w:szCs w:val="28"/>
        </w:rPr>
        <w:t>.</w:t>
      </w:r>
    </w:p>
    <w:p w:rsidR="00FE1E86" w:rsidRPr="00C72A91" w:rsidRDefault="00206644" w:rsidP="00C72A9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FF0">
        <w:rPr>
          <w:rFonts w:ascii="Times New Roman" w:hAnsi="Times New Roman"/>
          <w:sz w:val="28"/>
          <w:szCs w:val="28"/>
        </w:rPr>
        <w:t>Уменьшение стоимости матер</w:t>
      </w:r>
      <w:r w:rsidR="00DE14D2" w:rsidRPr="00223FF0">
        <w:rPr>
          <w:rFonts w:ascii="Times New Roman" w:hAnsi="Times New Roman"/>
          <w:sz w:val="28"/>
          <w:szCs w:val="28"/>
        </w:rPr>
        <w:t>иальных запасов составило</w:t>
      </w:r>
      <w:r w:rsidR="00D67647">
        <w:rPr>
          <w:rFonts w:ascii="Times New Roman" w:hAnsi="Times New Roman"/>
          <w:sz w:val="28"/>
          <w:szCs w:val="28"/>
        </w:rPr>
        <w:t xml:space="preserve">  </w:t>
      </w:r>
      <w:r w:rsidR="00D546C2">
        <w:rPr>
          <w:rFonts w:ascii="Times New Roman" w:hAnsi="Times New Roman"/>
          <w:sz w:val="28"/>
          <w:szCs w:val="28"/>
        </w:rPr>
        <w:t>384363</w:t>
      </w:r>
      <w:r w:rsidR="00D67647">
        <w:rPr>
          <w:rFonts w:ascii="Times New Roman" w:hAnsi="Times New Roman"/>
          <w:sz w:val="28"/>
          <w:szCs w:val="28"/>
        </w:rPr>
        <w:t xml:space="preserve"> </w:t>
      </w:r>
      <w:r w:rsidR="004E26CD">
        <w:rPr>
          <w:rFonts w:ascii="Times New Roman" w:hAnsi="Times New Roman"/>
          <w:sz w:val="28"/>
          <w:szCs w:val="28"/>
        </w:rPr>
        <w:t xml:space="preserve"> </w:t>
      </w:r>
      <w:r w:rsidR="00DE14D2" w:rsidRPr="00223FF0">
        <w:rPr>
          <w:rFonts w:ascii="Times New Roman" w:hAnsi="Times New Roman"/>
          <w:sz w:val="28"/>
          <w:szCs w:val="28"/>
        </w:rPr>
        <w:t>рубл</w:t>
      </w:r>
      <w:r w:rsidR="00EC3A57">
        <w:rPr>
          <w:rFonts w:ascii="Times New Roman" w:hAnsi="Times New Roman"/>
          <w:sz w:val="28"/>
          <w:szCs w:val="28"/>
        </w:rPr>
        <w:t>я</w:t>
      </w:r>
      <w:r w:rsidR="00CC5471" w:rsidRPr="00223FF0">
        <w:rPr>
          <w:rFonts w:ascii="Times New Roman" w:hAnsi="Times New Roman"/>
          <w:sz w:val="28"/>
          <w:szCs w:val="28"/>
        </w:rPr>
        <w:t xml:space="preserve"> </w:t>
      </w:r>
      <w:r w:rsidR="00D67647">
        <w:rPr>
          <w:rFonts w:ascii="Times New Roman" w:hAnsi="Times New Roman"/>
          <w:sz w:val="28"/>
          <w:szCs w:val="28"/>
        </w:rPr>
        <w:t xml:space="preserve">  </w:t>
      </w:r>
      <w:r w:rsidR="00EC3A57">
        <w:rPr>
          <w:rFonts w:ascii="Times New Roman" w:hAnsi="Times New Roman"/>
          <w:sz w:val="28"/>
          <w:szCs w:val="28"/>
        </w:rPr>
        <w:t xml:space="preserve">     </w:t>
      </w:r>
      <w:r w:rsidR="00D546C2">
        <w:rPr>
          <w:rFonts w:ascii="Times New Roman" w:hAnsi="Times New Roman"/>
          <w:sz w:val="28"/>
          <w:szCs w:val="28"/>
        </w:rPr>
        <w:t>04</w:t>
      </w:r>
      <w:r w:rsidR="00CC5471" w:rsidRPr="00223FF0">
        <w:rPr>
          <w:rFonts w:ascii="Times New Roman" w:hAnsi="Times New Roman"/>
          <w:sz w:val="28"/>
          <w:szCs w:val="28"/>
        </w:rPr>
        <w:t xml:space="preserve"> копе</w:t>
      </w:r>
      <w:r w:rsidR="00D546C2">
        <w:rPr>
          <w:rFonts w:ascii="Times New Roman" w:hAnsi="Times New Roman"/>
          <w:sz w:val="28"/>
          <w:szCs w:val="28"/>
        </w:rPr>
        <w:t>йки</w:t>
      </w:r>
      <w:r w:rsidRPr="00223FF0">
        <w:rPr>
          <w:rFonts w:ascii="Times New Roman" w:hAnsi="Times New Roman"/>
          <w:sz w:val="28"/>
          <w:szCs w:val="28"/>
        </w:rPr>
        <w:t xml:space="preserve">, что соответствует строке 362 </w:t>
      </w:r>
      <w:r w:rsidR="00B251C5" w:rsidRPr="00223FF0">
        <w:rPr>
          <w:rFonts w:ascii="Times New Roman" w:hAnsi="Times New Roman"/>
          <w:sz w:val="28"/>
          <w:szCs w:val="28"/>
        </w:rPr>
        <w:t>формы 0503121 «</w:t>
      </w:r>
      <w:r w:rsidRPr="00223FF0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B251C5" w:rsidRPr="00223FF0">
        <w:rPr>
          <w:rFonts w:ascii="Times New Roman" w:hAnsi="Times New Roman"/>
          <w:sz w:val="28"/>
          <w:szCs w:val="28"/>
        </w:rPr>
        <w:t>»</w:t>
      </w:r>
      <w:r w:rsidRPr="00223FF0">
        <w:rPr>
          <w:rFonts w:ascii="Times New Roman" w:hAnsi="Times New Roman"/>
          <w:sz w:val="28"/>
          <w:szCs w:val="28"/>
        </w:rPr>
        <w:t>.</w:t>
      </w:r>
    </w:p>
    <w:p w:rsidR="008F6011" w:rsidRPr="00223FF0" w:rsidRDefault="008F6011" w:rsidP="00BE325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23FF0">
        <w:rPr>
          <w:rFonts w:ascii="Times New Roman" w:hAnsi="Times New Roman"/>
          <w:i/>
          <w:sz w:val="28"/>
          <w:szCs w:val="28"/>
        </w:rPr>
        <w:t>Поясн</w:t>
      </w:r>
      <w:r w:rsidR="00D64369">
        <w:rPr>
          <w:rFonts w:ascii="Times New Roman" w:hAnsi="Times New Roman"/>
          <w:i/>
          <w:sz w:val="28"/>
          <w:szCs w:val="28"/>
        </w:rPr>
        <w:t>ительная записка</w:t>
      </w:r>
    </w:p>
    <w:p w:rsidR="0074314E" w:rsidRPr="00223FF0" w:rsidRDefault="0074314E" w:rsidP="00BE325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74314E" w:rsidRPr="000D3877" w:rsidRDefault="0074314E" w:rsidP="00A17D4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3877">
        <w:rPr>
          <w:rFonts w:ascii="Times New Roman" w:hAnsi="Times New Roman"/>
          <w:sz w:val="28"/>
          <w:szCs w:val="28"/>
        </w:rPr>
        <w:t>Пояснительная записка (ф</w:t>
      </w:r>
      <w:r w:rsidR="00D36576" w:rsidRPr="000D3877">
        <w:rPr>
          <w:rFonts w:ascii="Times New Roman" w:hAnsi="Times New Roman"/>
          <w:sz w:val="28"/>
          <w:szCs w:val="28"/>
        </w:rPr>
        <w:t xml:space="preserve">. </w:t>
      </w:r>
      <w:r w:rsidRPr="000D3877">
        <w:rPr>
          <w:rFonts w:ascii="Times New Roman" w:hAnsi="Times New Roman"/>
          <w:sz w:val="28"/>
          <w:szCs w:val="28"/>
        </w:rPr>
        <w:t>0503160) представлена в составе годовой бюджетной отчетности.</w:t>
      </w:r>
    </w:p>
    <w:p w:rsidR="009343F8" w:rsidRDefault="005E3AFD" w:rsidP="009E628F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 xml:space="preserve">Пояснительная записка составлена с нарушением требований </w:t>
      </w:r>
      <w:r w:rsidR="00D737A4" w:rsidRPr="000D3877">
        <w:rPr>
          <w:rFonts w:ascii="Times New Roman" w:hAnsi="Times New Roman"/>
          <w:b/>
          <w:sz w:val="28"/>
          <w:szCs w:val="28"/>
        </w:rPr>
        <w:t xml:space="preserve">Приказа </w:t>
      </w:r>
      <w:r w:rsidR="00E73818" w:rsidRPr="000D3877">
        <w:rPr>
          <w:rFonts w:ascii="Times New Roman" w:hAnsi="Times New Roman"/>
          <w:b/>
          <w:sz w:val="28"/>
          <w:szCs w:val="28"/>
        </w:rPr>
        <w:t>Министерства</w:t>
      </w:r>
      <w:r w:rsidR="00C426C1">
        <w:rPr>
          <w:rFonts w:ascii="Times New Roman" w:hAnsi="Times New Roman"/>
          <w:b/>
          <w:sz w:val="28"/>
          <w:szCs w:val="28"/>
        </w:rPr>
        <w:t xml:space="preserve"> </w:t>
      </w:r>
      <w:r w:rsidR="00940379"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 w:rsidR="00E37895">
        <w:rPr>
          <w:rFonts w:ascii="Times New Roman" w:hAnsi="Times New Roman"/>
          <w:b/>
          <w:sz w:val="28"/>
          <w:szCs w:val="28"/>
        </w:rPr>
        <w:t>№191н:</w:t>
      </w:r>
      <w:r w:rsidR="00D737A4"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48493C" w:rsidRPr="0048493C" w:rsidRDefault="00E37895" w:rsidP="00E37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7895">
        <w:rPr>
          <w:rFonts w:ascii="Times New Roman" w:hAnsi="Times New Roman"/>
          <w:b/>
          <w:sz w:val="28"/>
          <w:szCs w:val="28"/>
        </w:rPr>
        <w:t>-Сведения  об исполнении мероприятий в рамках целевых программ   (Форма 0503166) не заполнена</w:t>
      </w:r>
      <w:r w:rsidR="00527726">
        <w:rPr>
          <w:rFonts w:ascii="Times New Roman" w:hAnsi="Times New Roman"/>
          <w:b/>
          <w:sz w:val="28"/>
          <w:szCs w:val="28"/>
        </w:rPr>
        <w:t>.</w:t>
      </w:r>
    </w:p>
    <w:p w:rsidR="001B571F" w:rsidRPr="00E37895" w:rsidRDefault="001B571F" w:rsidP="00E37895">
      <w:pPr>
        <w:pStyle w:val="af"/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3326" w:rsidRPr="000D3877" w:rsidRDefault="00923326" w:rsidP="009E628F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0D3877" w:rsidRDefault="004C67C7" w:rsidP="009E628F">
      <w:pPr>
        <w:pStyle w:val="af"/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923326" w:rsidRPr="00857C4E" w:rsidRDefault="00923326" w:rsidP="009E628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857C4E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857C4E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F50B09" w:rsidRPr="00857C4E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«Крупецкой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</w:t>
      </w:r>
      <w:r w:rsidR="00DB5161"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CE62D6"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в 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статьи 264.1 Бюджетног</w:t>
      </w:r>
      <w:r w:rsidR="00CE62D6" w:rsidRPr="00857C4E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F03D3E"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03D3E" w:rsidRPr="00857C4E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F03D3E" w:rsidRPr="00857C4E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F03D3E"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03D3E"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от 28.12.2010</w:t>
      </w:r>
      <w:r w:rsidR="00F03D3E"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E128D4" w:rsidRPr="00857C4E" w:rsidRDefault="00857C4E" w:rsidP="00B251C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</w:t>
      </w:r>
      <w:r w:rsidR="00E128D4"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 0503160) представлена с нарушениями Приказа Министерства финансов Р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E128D4" w:rsidRPr="00857C4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E128D4" w:rsidRPr="00857C4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 года №191н</w:t>
      </w:r>
      <w:r w:rsidR="00E378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901AE5" w:rsidRDefault="00212430" w:rsidP="00564E6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AE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01AE5">
        <w:rPr>
          <w:rFonts w:ascii="Times New Roman" w:hAnsi="Times New Roman"/>
          <w:sz w:val="28"/>
          <w:szCs w:val="28"/>
        </w:rPr>
        <w:t xml:space="preserve">С учётом внесённых изменений общий объём годовых назначений </w:t>
      </w:r>
      <w:r w:rsidRPr="00901AE5">
        <w:rPr>
          <w:rFonts w:ascii="Times New Roman" w:hAnsi="Times New Roman"/>
          <w:sz w:val="28"/>
          <w:szCs w:val="28"/>
        </w:rPr>
        <w:lastRenderedPageBreak/>
        <w:t>доходной част</w:t>
      </w:r>
      <w:r w:rsidR="001C277C" w:rsidRPr="00901AE5">
        <w:rPr>
          <w:rFonts w:ascii="Times New Roman" w:hAnsi="Times New Roman"/>
          <w:sz w:val="28"/>
          <w:szCs w:val="28"/>
        </w:rPr>
        <w:t xml:space="preserve">и </w:t>
      </w:r>
      <w:r w:rsidR="0013097A" w:rsidRPr="00901AE5">
        <w:rPr>
          <w:rFonts w:ascii="Times New Roman" w:hAnsi="Times New Roman"/>
          <w:sz w:val="28"/>
          <w:szCs w:val="28"/>
        </w:rPr>
        <w:t xml:space="preserve">бюджета </w:t>
      </w:r>
      <w:r w:rsidR="001C277C" w:rsidRPr="00901AE5">
        <w:rPr>
          <w:rFonts w:ascii="Times New Roman" w:hAnsi="Times New Roman"/>
          <w:sz w:val="28"/>
          <w:szCs w:val="28"/>
        </w:rPr>
        <w:t>утверждён в с</w:t>
      </w:r>
      <w:r w:rsidR="009250BA" w:rsidRPr="00901AE5">
        <w:rPr>
          <w:rFonts w:ascii="Times New Roman" w:hAnsi="Times New Roman"/>
          <w:sz w:val="28"/>
          <w:szCs w:val="28"/>
        </w:rPr>
        <w:t xml:space="preserve">умме </w:t>
      </w:r>
      <w:r w:rsidR="008063D3">
        <w:rPr>
          <w:rFonts w:ascii="Times New Roman" w:hAnsi="Times New Roman"/>
          <w:sz w:val="28"/>
          <w:szCs w:val="28"/>
        </w:rPr>
        <w:t>4930,4</w:t>
      </w:r>
      <w:r w:rsidR="002731F6" w:rsidRPr="00901AE5">
        <w:rPr>
          <w:rFonts w:ascii="Times New Roman" w:hAnsi="Times New Roman"/>
          <w:sz w:val="28"/>
          <w:szCs w:val="28"/>
        </w:rPr>
        <w:t xml:space="preserve"> </w:t>
      </w:r>
      <w:r w:rsidRPr="00901AE5">
        <w:rPr>
          <w:rFonts w:ascii="Times New Roman" w:hAnsi="Times New Roman"/>
          <w:sz w:val="28"/>
          <w:szCs w:val="28"/>
        </w:rPr>
        <w:t>тыс. рублей, расх</w:t>
      </w:r>
      <w:r w:rsidR="00DE14D2" w:rsidRPr="00901AE5">
        <w:rPr>
          <w:rFonts w:ascii="Times New Roman" w:hAnsi="Times New Roman"/>
          <w:sz w:val="28"/>
          <w:szCs w:val="28"/>
        </w:rPr>
        <w:t xml:space="preserve">одной части </w:t>
      </w:r>
      <w:r w:rsidR="00483CCB" w:rsidRPr="00901AE5">
        <w:rPr>
          <w:rFonts w:ascii="Times New Roman" w:hAnsi="Times New Roman"/>
          <w:sz w:val="28"/>
          <w:szCs w:val="28"/>
        </w:rPr>
        <w:t xml:space="preserve">бюджета </w:t>
      </w:r>
      <w:r w:rsidR="00DE14D2" w:rsidRPr="00901AE5">
        <w:rPr>
          <w:rFonts w:ascii="Times New Roman" w:hAnsi="Times New Roman"/>
          <w:sz w:val="28"/>
          <w:szCs w:val="28"/>
        </w:rPr>
        <w:t xml:space="preserve">в сумме </w:t>
      </w:r>
      <w:r w:rsidR="008063D3">
        <w:rPr>
          <w:rFonts w:ascii="Times New Roman" w:hAnsi="Times New Roman"/>
          <w:sz w:val="28"/>
          <w:szCs w:val="28"/>
        </w:rPr>
        <w:t>4982,5</w:t>
      </w:r>
      <w:r w:rsidR="00923B78">
        <w:rPr>
          <w:rFonts w:ascii="Times New Roman" w:hAnsi="Times New Roman"/>
          <w:sz w:val="28"/>
          <w:szCs w:val="28"/>
        </w:rPr>
        <w:t xml:space="preserve"> </w:t>
      </w:r>
      <w:r w:rsidRPr="00901AE5">
        <w:rPr>
          <w:rFonts w:ascii="Times New Roman" w:hAnsi="Times New Roman"/>
          <w:sz w:val="28"/>
          <w:szCs w:val="28"/>
        </w:rPr>
        <w:t xml:space="preserve"> тыс. рублей, </w:t>
      </w:r>
      <w:r w:rsidR="00E37895">
        <w:rPr>
          <w:rFonts w:ascii="Times New Roman" w:hAnsi="Times New Roman"/>
          <w:sz w:val="28"/>
          <w:szCs w:val="28"/>
        </w:rPr>
        <w:t>профицит</w:t>
      </w:r>
      <w:r w:rsidR="00DE14D2" w:rsidRPr="00901AE5">
        <w:rPr>
          <w:rFonts w:ascii="Times New Roman" w:hAnsi="Times New Roman"/>
          <w:sz w:val="28"/>
          <w:szCs w:val="28"/>
        </w:rPr>
        <w:t xml:space="preserve"> бюджета </w:t>
      </w:r>
      <w:r w:rsidR="008063D3">
        <w:rPr>
          <w:rFonts w:ascii="Times New Roman" w:hAnsi="Times New Roman"/>
          <w:sz w:val="28"/>
          <w:szCs w:val="28"/>
        </w:rPr>
        <w:t>52,1</w:t>
      </w:r>
      <w:r w:rsidR="00BE02F7" w:rsidRPr="00901AE5">
        <w:rPr>
          <w:rFonts w:ascii="Times New Roman" w:hAnsi="Times New Roman"/>
          <w:sz w:val="28"/>
          <w:szCs w:val="28"/>
        </w:rPr>
        <w:t xml:space="preserve"> тыс. рублей</w:t>
      </w:r>
      <w:r w:rsidR="0086643A" w:rsidRPr="00901AE5">
        <w:rPr>
          <w:rFonts w:ascii="Times New Roman" w:hAnsi="Times New Roman"/>
          <w:sz w:val="28"/>
          <w:szCs w:val="28"/>
        </w:rPr>
        <w:t xml:space="preserve">. </w:t>
      </w:r>
    </w:p>
    <w:p w:rsidR="00212430" w:rsidRPr="00901AE5" w:rsidRDefault="00212430" w:rsidP="00564E6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5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27706A" w:rsidRPr="00901AE5">
        <w:rPr>
          <w:rFonts w:ascii="Times New Roman" w:hAnsi="Times New Roman"/>
          <w:sz w:val="28"/>
          <w:szCs w:val="28"/>
        </w:rPr>
        <w:t xml:space="preserve"> Исполнение</w:t>
      </w:r>
      <w:r w:rsidR="008063D3">
        <w:rPr>
          <w:rFonts w:ascii="Times New Roman" w:hAnsi="Times New Roman"/>
          <w:sz w:val="28"/>
          <w:szCs w:val="28"/>
        </w:rPr>
        <w:t xml:space="preserve"> бюджета за 2021</w:t>
      </w:r>
      <w:r w:rsidRPr="00901AE5">
        <w:rPr>
          <w:rFonts w:ascii="Times New Roman" w:hAnsi="Times New Roman"/>
          <w:sz w:val="28"/>
          <w:szCs w:val="28"/>
        </w:rPr>
        <w:t xml:space="preserve"> год составило</w:t>
      </w:r>
      <w:r w:rsidR="000E67C0">
        <w:rPr>
          <w:rFonts w:ascii="Times New Roman" w:hAnsi="Times New Roman"/>
          <w:sz w:val="28"/>
          <w:szCs w:val="28"/>
        </w:rPr>
        <w:t xml:space="preserve"> </w:t>
      </w:r>
      <w:r w:rsidR="001E6EA0" w:rsidRPr="00901AE5">
        <w:rPr>
          <w:rFonts w:ascii="Times New Roman" w:eastAsia="Times New Roman" w:hAnsi="Times New Roman"/>
          <w:sz w:val="28"/>
          <w:szCs w:val="28"/>
          <w:lang w:eastAsia="ru-RU"/>
        </w:rPr>
        <w:t>по доходам в с</w:t>
      </w:r>
      <w:r w:rsidR="00970D26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умме </w:t>
      </w:r>
      <w:r w:rsidR="00C72A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063D3">
        <w:rPr>
          <w:rFonts w:ascii="Times New Roman" w:eastAsia="Times New Roman" w:hAnsi="Times New Roman"/>
          <w:sz w:val="28"/>
          <w:szCs w:val="28"/>
          <w:lang w:eastAsia="ru-RU"/>
        </w:rPr>
        <w:t>4932,8</w:t>
      </w:r>
      <w:r w:rsidR="00C72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BE02F7" w:rsidRPr="00901AE5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FD7174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BB5D8B">
        <w:rPr>
          <w:rFonts w:ascii="Times New Roman" w:eastAsia="Times New Roman" w:hAnsi="Times New Roman"/>
          <w:sz w:val="28"/>
          <w:szCs w:val="28"/>
          <w:lang w:eastAsia="ru-RU"/>
        </w:rPr>
        <w:t xml:space="preserve"> 100,0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7556F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506F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расходам в сумме 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4723,1</w:t>
      </w:r>
      <w:r w:rsidR="0027556F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8811B9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25D39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ей или </w:t>
      </w:r>
      <w:r w:rsidR="00BB5D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94,8</w:t>
      </w:r>
      <w:r w:rsidR="00C72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7556F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5D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профицит </w:t>
      </w:r>
      <w:r w:rsidR="00CE62D6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C72A9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209,7</w:t>
      </w:r>
      <w:r w:rsidR="0093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24773F" w:rsidRPr="00901A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901AE5" w:rsidRDefault="00212430" w:rsidP="00564E6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52676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 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>в доходах бюджета муниципального образования</w:t>
      </w:r>
      <w:r w:rsidR="00A6521C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«Крупецкой </w:t>
      </w:r>
      <w:r w:rsidR="00733254" w:rsidRPr="00901AE5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CE62D6" w:rsidRPr="00901A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CE62D6"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за 2021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46,0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12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901AE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2267,6</w:t>
      </w:r>
      <w:r w:rsidRPr="00901A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191F49" w:rsidRPr="00422BB1" w:rsidRDefault="00212430" w:rsidP="00A17D4F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BB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91F49" w:rsidRPr="00422BB1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6F166D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бюджета в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2021</w:t>
      </w:r>
      <w:r w:rsidR="00C72A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51,9</w:t>
      </w:r>
      <w:r w:rsidR="00191F49" w:rsidRPr="00422BB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72A91">
        <w:rPr>
          <w:rFonts w:ascii="Times New Roman" w:eastAsia="Times New Roman" w:hAnsi="Times New Roman"/>
          <w:sz w:val="28"/>
          <w:szCs w:val="28"/>
          <w:lang w:eastAsia="ru-RU"/>
        </w:rPr>
        <w:t xml:space="preserve"> (2</w:t>
      </w:r>
      <w:r w:rsidR="00985126">
        <w:rPr>
          <w:rFonts w:ascii="Times New Roman" w:eastAsia="Times New Roman" w:hAnsi="Times New Roman"/>
          <w:sz w:val="28"/>
          <w:szCs w:val="28"/>
          <w:lang w:eastAsia="ru-RU"/>
        </w:rPr>
        <w:t> 449,8</w:t>
      </w:r>
      <w:r w:rsidR="00422BB1" w:rsidRPr="00422B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191F49" w:rsidRDefault="00CE62D6" w:rsidP="00A17D4F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49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191F49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</w:t>
      </w:r>
      <w:r w:rsidRPr="00191F49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органов местного </w:t>
      </w:r>
      <w:r w:rsidR="000B15F5" w:rsidRPr="00191F4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212430" w:rsidRPr="00191F49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DC6887" w:rsidRPr="00DA39A9" w:rsidRDefault="006F166D" w:rsidP="00A17D4F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Программ</w:t>
      </w:r>
      <w:r w:rsidR="00DC6887" w:rsidRPr="00DA39A9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="0062452E" w:rsidRPr="00DA39A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2F1ACC">
        <w:rPr>
          <w:rFonts w:ascii="Times New Roman" w:eastAsia="Times New Roman" w:hAnsi="Times New Roman"/>
          <w:sz w:val="28"/>
          <w:szCs w:val="28"/>
          <w:lang w:eastAsia="ru-RU"/>
        </w:rPr>
        <w:t>2280,2</w:t>
      </w:r>
      <w:r w:rsidR="00422BB1" w:rsidRPr="00DA3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52E" w:rsidRPr="00DA39A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2F1ACC">
        <w:rPr>
          <w:rFonts w:ascii="Times New Roman" w:eastAsia="Times New Roman" w:hAnsi="Times New Roman"/>
          <w:sz w:val="28"/>
          <w:szCs w:val="28"/>
          <w:lang w:eastAsia="ru-RU"/>
        </w:rPr>
        <w:t>50,2</w:t>
      </w:r>
      <w:r w:rsidR="00DC6887" w:rsidRPr="00DA39A9">
        <w:rPr>
          <w:rFonts w:ascii="Times New Roman" w:eastAsia="Times New Roman" w:hAnsi="Times New Roman"/>
          <w:sz w:val="28"/>
          <w:szCs w:val="28"/>
          <w:lang w:eastAsia="ru-RU"/>
        </w:rPr>
        <w:t>% всех расходов бюджета</w:t>
      </w:r>
      <w:r w:rsidR="00DA410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среднем уровне исполнения </w:t>
      </w:r>
      <w:r w:rsidR="002F1ACC">
        <w:rPr>
          <w:rFonts w:ascii="Times New Roman" w:eastAsia="Times New Roman" w:hAnsi="Times New Roman"/>
          <w:sz w:val="28"/>
          <w:szCs w:val="28"/>
          <w:lang w:eastAsia="ru-RU"/>
        </w:rPr>
        <w:t>91,1</w:t>
      </w:r>
      <w:r w:rsidR="00DA410E">
        <w:rPr>
          <w:rFonts w:ascii="Times New Roman" w:eastAsia="Times New Roman" w:hAnsi="Times New Roman"/>
          <w:sz w:val="28"/>
          <w:szCs w:val="28"/>
          <w:lang w:eastAsia="ru-RU"/>
        </w:rPr>
        <w:t xml:space="preserve">%, в течение нескольких лет не производятся расходы по </w:t>
      </w:r>
      <w:r w:rsidR="002F1A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41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212430" w:rsidRPr="00A61CC0" w:rsidRDefault="00212430" w:rsidP="00F172E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0103E" w:rsidRPr="006F7D63" w:rsidRDefault="00D0103E" w:rsidP="003C6F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«Крупецкой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C72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2F1ACC">
        <w:rPr>
          <w:rFonts w:ascii="Times New Roman" w:hAnsi="Times New Roman"/>
          <w:sz w:val="28"/>
          <w:szCs w:val="28"/>
        </w:rPr>
        <w:t xml:space="preserve"> Курской 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D0103E" w:rsidRDefault="00D0103E" w:rsidP="003C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«Крупецкой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2F1ACC">
        <w:rPr>
          <w:rFonts w:ascii="Times New Roman" w:hAnsi="Times New Roman"/>
          <w:sz w:val="28"/>
          <w:szCs w:val="28"/>
        </w:rPr>
        <w:t>Курской 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D0103E" w:rsidRPr="002007F1" w:rsidRDefault="00D0103E" w:rsidP="00D0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C72A91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D0103E" w:rsidRPr="005C4153" w:rsidRDefault="00CF3B96" w:rsidP="00D0103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103E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D0103E" w:rsidRPr="005C4153" w:rsidRDefault="00D0103E" w:rsidP="00D010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C72A91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D0103E" w:rsidRPr="005C4153" w:rsidRDefault="00D0103E" w:rsidP="00D010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2206DE" w:rsidRDefault="00D0103E" w:rsidP="00C72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964D85">
        <w:rPr>
          <w:rFonts w:ascii="Times New Roman" w:hAnsi="Times New Roman"/>
          <w:sz w:val="28"/>
          <w:szCs w:val="28"/>
        </w:rPr>
        <w:t>ного образования «Крупецкой сельсовет</w:t>
      </w:r>
      <w:r>
        <w:rPr>
          <w:rFonts w:ascii="Times New Roman" w:hAnsi="Times New Roman"/>
          <w:sz w:val="28"/>
          <w:szCs w:val="28"/>
        </w:rPr>
        <w:t>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</w:t>
      </w:r>
      <w:bookmarkStart w:id="1" w:name="_GoBack"/>
      <w:bookmarkEnd w:id="1"/>
      <w:r w:rsidR="00DA410E">
        <w:rPr>
          <w:rFonts w:ascii="Times New Roman" w:hAnsi="Times New Roman"/>
          <w:sz w:val="28"/>
          <w:szCs w:val="28"/>
        </w:rPr>
        <w:t>;</w:t>
      </w:r>
    </w:p>
    <w:p w:rsidR="00DA410E" w:rsidRPr="00917D3B" w:rsidRDefault="00A13085" w:rsidP="00DA41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44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DA410E" w:rsidRPr="00917D3B">
        <w:rPr>
          <w:rFonts w:ascii="Times New Roman" w:hAnsi="Times New Roman"/>
          <w:bCs/>
          <w:sz w:val="28"/>
          <w:szCs w:val="28"/>
          <w:lang w:eastAsia="ru-RU"/>
        </w:rPr>
        <w:t>ринять решение о необходимости прекращения или об изменении</w:t>
      </w:r>
      <w:r w:rsidR="0081035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A410E" w:rsidRPr="00917D3B">
        <w:rPr>
          <w:rFonts w:ascii="Times New Roman" w:hAnsi="Times New Roman"/>
          <w:bCs/>
          <w:sz w:val="28"/>
          <w:szCs w:val="28"/>
          <w:lang w:eastAsia="ru-RU"/>
        </w:rPr>
        <w:t xml:space="preserve"> начиная с очередного финансового года ранее утвержденных муниципальных программ</w:t>
      </w:r>
      <w:r w:rsidR="00917D3B">
        <w:rPr>
          <w:rFonts w:ascii="Times New Roman" w:hAnsi="Times New Roman"/>
          <w:bCs/>
          <w:sz w:val="28"/>
          <w:szCs w:val="28"/>
          <w:lang w:eastAsia="ru-RU"/>
        </w:rPr>
        <w:t>, расходы по которым не производятся.</w:t>
      </w:r>
    </w:p>
    <w:p w:rsidR="00C72A91" w:rsidRPr="00C72A91" w:rsidRDefault="00C72A91" w:rsidP="00BC4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2E7" w:rsidRDefault="00C72A91" w:rsidP="009E628F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Ревизионной комиссии</w:t>
      </w:r>
      <w:r w:rsidR="004E07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</w:t>
      </w:r>
      <w:r w:rsidR="004E07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D42795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4E07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В.А. Герасименко</w:t>
      </w:r>
    </w:p>
    <w:p w:rsidR="00342B9A" w:rsidRPr="005E4C82" w:rsidRDefault="00D42795" w:rsidP="009E628F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 района</w:t>
      </w:r>
      <w:r w:rsidR="00C72A9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633592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342B9A" w:rsidRPr="005E4C82" w:rsidSect="00E04EA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0D" w:rsidRDefault="00E11D0D" w:rsidP="00BB5450">
      <w:pPr>
        <w:spacing w:after="0" w:line="240" w:lineRule="auto"/>
      </w:pPr>
      <w:r>
        <w:separator/>
      </w:r>
    </w:p>
  </w:endnote>
  <w:endnote w:type="continuationSeparator" w:id="1">
    <w:p w:rsidR="00E11D0D" w:rsidRDefault="00E11D0D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0D" w:rsidRDefault="00E11D0D" w:rsidP="00BB5450">
      <w:pPr>
        <w:spacing w:after="0" w:line="240" w:lineRule="auto"/>
      </w:pPr>
      <w:r>
        <w:separator/>
      </w:r>
    </w:p>
  </w:footnote>
  <w:footnote w:type="continuationSeparator" w:id="1">
    <w:p w:rsidR="00E11D0D" w:rsidRDefault="00E11D0D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FB" w:rsidRPr="000B1B8C" w:rsidRDefault="008765A8" w:rsidP="00A17D4F">
    <w:pPr>
      <w:pStyle w:val="a4"/>
      <w:jc w:val="center"/>
      <w:rPr>
        <w:rFonts w:ascii="Times New Roman" w:hAnsi="Times New Roman"/>
      </w:rPr>
    </w:pPr>
    <w:r w:rsidRPr="000B1B8C">
      <w:rPr>
        <w:rFonts w:ascii="Times New Roman" w:hAnsi="Times New Roman"/>
      </w:rPr>
      <w:fldChar w:fldCharType="begin"/>
    </w:r>
    <w:r w:rsidR="00FA72FB" w:rsidRPr="000B1B8C">
      <w:rPr>
        <w:rFonts w:ascii="Times New Roman" w:hAnsi="Times New Roman"/>
      </w:rPr>
      <w:instrText>PAGE   \* MERGEFORMAT</w:instrText>
    </w:r>
    <w:r w:rsidRPr="000B1B8C">
      <w:rPr>
        <w:rFonts w:ascii="Times New Roman" w:hAnsi="Times New Roman"/>
      </w:rPr>
      <w:fldChar w:fldCharType="separate"/>
    </w:r>
    <w:r w:rsidR="005C7171">
      <w:rPr>
        <w:rFonts w:ascii="Times New Roman" w:hAnsi="Times New Roman"/>
        <w:noProof/>
      </w:rPr>
      <w:t>13</w:t>
    </w:r>
    <w:r w:rsidRPr="000B1B8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F7E"/>
    <w:rsid w:val="00002B86"/>
    <w:rsid w:val="00003AA0"/>
    <w:rsid w:val="000073F0"/>
    <w:rsid w:val="00007688"/>
    <w:rsid w:val="00010B84"/>
    <w:rsid w:val="00011E96"/>
    <w:rsid w:val="00012653"/>
    <w:rsid w:val="00013C45"/>
    <w:rsid w:val="00015063"/>
    <w:rsid w:val="000160B2"/>
    <w:rsid w:val="00016265"/>
    <w:rsid w:val="00016F01"/>
    <w:rsid w:val="00017886"/>
    <w:rsid w:val="00017AC1"/>
    <w:rsid w:val="00017CD7"/>
    <w:rsid w:val="00021B28"/>
    <w:rsid w:val="00022E5C"/>
    <w:rsid w:val="00022FF2"/>
    <w:rsid w:val="000236E6"/>
    <w:rsid w:val="0002608F"/>
    <w:rsid w:val="00026577"/>
    <w:rsid w:val="00027D79"/>
    <w:rsid w:val="000306C1"/>
    <w:rsid w:val="0003220C"/>
    <w:rsid w:val="000324C6"/>
    <w:rsid w:val="00032A83"/>
    <w:rsid w:val="00036608"/>
    <w:rsid w:val="00036AD7"/>
    <w:rsid w:val="00037ED9"/>
    <w:rsid w:val="00037FEF"/>
    <w:rsid w:val="00043B6F"/>
    <w:rsid w:val="000444B1"/>
    <w:rsid w:val="000444C2"/>
    <w:rsid w:val="00044DCE"/>
    <w:rsid w:val="000472CC"/>
    <w:rsid w:val="00050410"/>
    <w:rsid w:val="00052676"/>
    <w:rsid w:val="00052B2A"/>
    <w:rsid w:val="00052C3B"/>
    <w:rsid w:val="000534B0"/>
    <w:rsid w:val="000535F0"/>
    <w:rsid w:val="000539CD"/>
    <w:rsid w:val="00054B81"/>
    <w:rsid w:val="0005517D"/>
    <w:rsid w:val="00056041"/>
    <w:rsid w:val="000568F8"/>
    <w:rsid w:val="000628EE"/>
    <w:rsid w:val="00063BF6"/>
    <w:rsid w:val="0006492A"/>
    <w:rsid w:val="00064BD9"/>
    <w:rsid w:val="00064D9B"/>
    <w:rsid w:val="0006664E"/>
    <w:rsid w:val="000675BB"/>
    <w:rsid w:val="00067D5F"/>
    <w:rsid w:val="00067FC5"/>
    <w:rsid w:val="0007238D"/>
    <w:rsid w:val="0007281E"/>
    <w:rsid w:val="00074843"/>
    <w:rsid w:val="00076D1D"/>
    <w:rsid w:val="00077B28"/>
    <w:rsid w:val="00077C42"/>
    <w:rsid w:val="00080023"/>
    <w:rsid w:val="0008061A"/>
    <w:rsid w:val="00080A34"/>
    <w:rsid w:val="000812AC"/>
    <w:rsid w:val="00082507"/>
    <w:rsid w:val="00082A67"/>
    <w:rsid w:val="00082A81"/>
    <w:rsid w:val="00082D42"/>
    <w:rsid w:val="000840BB"/>
    <w:rsid w:val="00084E5D"/>
    <w:rsid w:val="000851C8"/>
    <w:rsid w:val="00086325"/>
    <w:rsid w:val="00090E64"/>
    <w:rsid w:val="00090F65"/>
    <w:rsid w:val="000957B0"/>
    <w:rsid w:val="00096549"/>
    <w:rsid w:val="00097F70"/>
    <w:rsid w:val="000A03FF"/>
    <w:rsid w:val="000A115D"/>
    <w:rsid w:val="000A411D"/>
    <w:rsid w:val="000A51B7"/>
    <w:rsid w:val="000A7D2E"/>
    <w:rsid w:val="000B15F5"/>
    <w:rsid w:val="000B1B8C"/>
    <w:rsid w:val="000B3516"/>
    <w:rsid w:val="000B3658"/>
    <w:rsid w:val="000B3773"/>
    <w:rsid w:val="000B3B96"/>
    <w:rsid w:val="000B51A2"/>
    <w:rsid w:val="000B5932"/>
    <w:rsid w:val="000B6DE1"/>
    <w:rsid w:val="000B7FE6"/>
    <w:rsid w:val="000C02CE"/>
    <w:rsid w:val="000C2479"/>
    <w:rsid w:val="000C28EB"/>
    <w:rsid w:val="000C2CE5"/>
    <w:rsid w:val="000C411E"/>
    <w:rsid w:val="000C44C2"/>
    <w:rsid w:val="000C471D"/>
    <w:rsid w:val="000C5642"/>
    <w:rsid w:val="000C5C21"/>
    <w:rsid w:val="000C6BD0"/>
    <w:rsid w:val="000D1B39"/>
    <w:rsid w:val="000D1D6E"/>
    <w:rsid w:val="000D201C"/>
    <w:rsid w:val="000D2262"/>
    <w:rsid w:val="000D250B"/>
    <w:rsid w:val="000D2E66"/>
    <w:rsid w:val="000D3877"/>
    <w:rsid w:val="000D4049"/>
    <w:rsid w:val="000D4E80"/>
    <w:rsid w:val="000D7580"/>
    <w:rsid w:val="000D75E7"/>
    <w:rsid w:val="000D776F"/>
    <w:rsid w:val="000E0243"/>
    <w:rsid w:val="000E3382"/>
    <w:rsid w:val="000E413B"/>
    <w:rsid w:val="000E67C0"/>
    <w:rsid w:val="000E76CF"/>
    <w:rsid w:val="000F03B8"/>
    <w:rsid w:val="000F0619"/>
    <w:rsid w:val="000F1ABA"/>
    <w:rsid w:val="000F24D5"/>
    <w:rsid w:val="000F24EB"/>
    <w:rsid w:val="000F2852"/>
    <w:rsid w:val="000F34FF"/>
    <w:rsid w:val="000F43B3"/>
    <w:rsid w:val="000F4988"/>
    <w:rsid w:val="000F5DBF"/>
    <w:rsid w:val="001010FA"/>
    <w:rsid w:val="00102694"/>
    <w:rsid w:val="001026D2"/>
    <w:rsid w:val="001027DB"/>
    <w:rsid w:val="00103BAC"/>
    <w:rsid w:val="00104843"/>
    <w:rsid w:val="00105095"/>
    <w:rsid w:val="00107021"/>
    <w:rsid w:val="00107DBD"/>
    <w:rsid w:val="0011022C"/>
    <w:rsid w:val="0011163D"/>
    <w:rsid w:val="00111C8A"/>
    <w:rsid w:val="0011293F"/>
    <w:rsid w:val="00112C0C"/>
    <w:rsid w:val="00113EC3"/>
    <w:rsid w:val="00114A72"/>
    <w:rsid w:val="0011574E"/>
    <w:rsid w:val="00117718"/>
    <w:rsid w:val="00117AA3"/>
    <w:rsid w:val="00117C93"/>
    <w:rsid w:val="00117EF2"/>
    <w:rsid w:val="0012013B"/>
    <w:rsid w:val="00120760"/>
    <w:rsid w:val="00122663"/>
    <w:rsid w:val="0012325E"/>
    <w:rsid w:val="001238C4"/>
    <w:rsid w:val="00123A95"/>
    <w:rsid w:val="00124805"/>
    <w:rsid w:val="00125D39"/>
    <w:rsid w:val="001268AD"/>
    <w:rsid w:val="0013097A"/>
    <w:rsid w:val="001329AD"/>
    <w:rsid w:val="0013332F"/>
    <w:rsid w:val="00133B4F"/>
    <w:rsid w:val="00134465"/>
    <w:rsid w:val="00134B23"/>
    <w:rsid w:val="001364BA"/>
    <w:rsid w:val="00136E6F"/>
    <w:rsid w:val="00141813"/>
    <w:rsid w:val="00143229"/>
    <w:rsid w:val="001437CE"/>
    <w:rsid w:val="001444CA"/>
    <w:rsid w:val="00145E7A"/>
    <w:rsid w:val="00146089"/>
    <w:rsid w:val="0014673C"/>
    <w:rsid w:val="00146BBB"/>
    <w:rsid w:val="0015094C"/>
    <w:rsid w:val="00152462"/>
    <w:rsid w:val="001529F4"/>
    <w:rsid w:val="00152A6E"/>
    <w:rsid w:val="00154DF8"/>
    <w:rsid w:val="00155448"/>
    <w:rsid w:val="00157610"/>
    <w:rsid w:val="00157FBA"/>
    <w:rsid w:val="001620E1"/>
    <w:rsid w:val="00170F64"/>
    <w:rsid w:val="00175732"/>
    <w:rsid w:val="00176340"/>
    <w:rsid w:val="00176CA0"/>
    <w:rsid w:val="001776AF"/>
    <w:rsid w:val="00180C3A"/>
    <w:rsid w:val="00180DCD"/>
    <w:rsid w:val="001819A8"/>
    <w:rsid w:val="00181FB4"/>
    <w:rsid w:val="0018562C"/>
    <w:rsid w:val="00185984"/>
    <w:rsid w:val="001859C5"/>
    <w:rsid w:val="0018618D"/>
    <w:rsid w:val="00186EDE"/>
    <w:rsid w:val="00187008"/>
    <w:rsid w:val="00187BCD"/>
    <w:rsid w:val="00190152"/>
    <w:rsid w:val="00191F49"/>
    <w:rsid w:val="00192EC6"/>
    <w:rsid w:val="001953E8"/>
    <w:rsid w:val="00195A87"/>
    <w:rsid w:val="00195EBB"/>
    <w:rsid w:val="0019658F"/>
    <w:rsid w:val="00196F08"/>
    <w:rsid w:val="001975D2"/>
    <w:rsid w:val="001A144D"/>
    <w:rsid w:val="001A14B3"/>
    <w:rsid w:val="001A2ED6"/>
    <w:rsid w:val="001A39F5"/>
    <w:rsid w:val="001A526F"/>
    <w:rsid w:val="001A580B"/>
    <w:rsid w:val="001A7A33"/>
    <w:rsid w:val="001B1DF0"/>
    <w:rsid w:val="001B2C3E"/>
    <w:rsid w:val="001B5603"/>
    <w:rsid w:val="001B571F"/>
    <w:rsid w:val="001B65CD"/>
    <w:rsid w:val="001B6D59"/>
    <w:rsid w:val="001B7BAF"/>
    <w:rsid w:val="001C1611"/>
    <w:rsid w:val="001C20FA"/>
    <w:rsid w:val="001C277C"/>
    <w:rsid w:val="001C477D"/>
    <w:rsid w:val="001C5206"/>
    <w:rsid w:val="001D15DF"/>
    <w:rsid w:val="001D23F4"/>
    <w:rsid w:val="001D46B0"/>
    <w:rsid w:val="001D470D"/>
    <w:rsid w:val="001D65B4"/>
    <w:rsid w:val="001D6618"/>
    <w:rsid w:val="001D6855"/>
    <w:rsid w:val="001D6F34"/>
    <w:rsid w:val="001E1251"/>
    <w:rsid w:val="001E1F30"/>
    <w:rsid w:val="001E40C9"/>
    <w:rsid w:val="001E427E"/>
    <w:rsid w:val="001E569F"/>
    <w:rsid w:val="001E67DC"/>
    <w:rsid w:val="001E6930"/>
    <w:rsid w:val="001E6EA0"/>
    <w:rsid w:val="001F0C74"/>
    <w:rsid w:val="001F3064"/>
    <w:rsid w:val="001F3522"/>
    <w:rsid w:val="001F3C95"/>
    <w:rsid w:val="001F4E55"/>
    <w:rsid w:val="001F5821"/>
    <w:rsid w:val="001F62AD"/>
    <w:rsid w:val="001F663A"/>
    <w:rsid w:val="001F6F9F"/>
    <w:rsid w:val="001F7D22"/>
    <w:rsid w:val="002006D1"/>
    <w:rsid w:val="0020098A"/>
    <w:rsid w:val="0020190E"/>
    <w:rsid w:val="00204FA0"/>
    <w:rsid w:val="00206644"/>
    <w:rsid w:val="00206E0B"/>
    <w:rsid w:val="0020761F"/>
    <w:rsid w:val="00211FB9"/>
    <w:rsid w:val="00212430"/>
    <w:rsid w:val="0021382B"/>
    <w:rsid w:val="002156FD"/>
    <w:rsid w:val="002171B6"/>
    <w:rsid w:val="00217CDF"/>
    <w:rsid w:val="002200AC"/>
    <w:rsid w:val="002206DE"/>
    <w:rsid w:val="002207DA"/>
    <w:rsid w:val="00222C51"/>
    <w:rsid w:val="00223FF0"/>
    <w:rsid w:val="002306B8"/>
    <w:rsid w:val="0023129B"/>
    <w:rsid w:val="00232180"/>
    <w:rsid w:val="0023406A"/>
    <w:rsid w:val="00234F67"/>
    <w:rsid w:val="0023698D"/>
    <w:rsid w:val="00236C5B"/>
    <w:rsid w:val="00237828"/>
    <w:rsid w:val="00237DC3"/>
    <w:rsid w:val="00237F9D"/>
    <w:rsid w:val="002400DC"/>
    <w:rsid w:val="00241BAC"/>
    <w:rsid w:val="002430DA"/>
    <w:rsid w:val="002437C4"/>
    <w:rsid w:val="00244510"/>
    <w:rsid w:val="00245B7C"/>
    <w:rsid w:val="00245E73"/>
    <w:rsid w:val="00246A17"/>
    <w:rsid w:val="00247566"/>
    <w:rsid w:val="0024773F"/>
    <w:rsid w:val="00247FE7"/>
    <w:rsid w:val="002574D7"/>
    <w:rsid w:val="002605EE"/>
    <w:rsid w:val="00261A17"/>
    <w:rsid w:val="00262FC8"/>
    <w:rsid w:val="00266FDB"/>
    <w:rsid w:val="00270BFC"/>
    <w:rsid w:val="002731F6"/>
    <w:rsid w:val="0027455F"/>
    <w:rsid w:val="00274A75"/>
    <w:rsid w:val="0027556F"/>
    <w:rsid w:val="0027641C"/>
    <w:rsid w:val="0027670B"/>
    <w:rsid w:val="002767A0"/>
    <w:rsid w:val="00276B24"/>
    <w:rsid w:val="0027706A"/>
    <w:rsid w:val="00281036"/>
    <w:rsid w:val="00284B65"/>
    <w:rsid w:val="0028550B"/>
    <w:rsid w:val="00285707"/>
    <w:rsid w:val="00285E83"/>
    <w:rsid w:val="0028693E"/>
    <w:rsid w:val="00287031"/>
    <w:rsid w:val="002920E0"/>
    <w:rsid w:val="0029392E"/>
    <w:rsid w:val="00293D48"/>
    <w:rsid w:val="00294646"/>
    <w:rsid w:val="002962C0"/>
    <w:rsid w:val="00296884"/>
    <w:rsid w:val="00297AAE"/>
    <w:rsid w:val="00297BE5"/>
    <w:rsid w:val="00297D66"/>
    <w:rsid w:val="002A1133"/>
    <w:rsid w:val="002A1134"/>
    <w:rsid w:val="002A27C9"/>
    <w:rsid w:val="002A2DC7"/>
    <w:rsid w:val="002A369E"/>
    <w:rsid w:val="002A61F2"/>
    <w:rsid w:val="002A77EF"/>
    <w:rsid w:val="002B0CA1"/>
    <w:rsid w:val="002B2477"/>
    <w:rsid w:val="002B3DEB"/>
    <w:rsid w:val="002B7761"/>
    <w:rsid w:val="002C2575"/>
    <w:rsid w:val="002C2A1C"/>
    <w:rsid w:val="002C2A33"/>
    <w:rsid w:val="002C37D9"/>
    <w:rsid w:val="002C57CC"/>
    <w:rsid w:val="002C5C49"/>
    <w:rsid w:val="002C7CD2"/>
    <w:rsid w:val="002D0788"/>
    <w:rsid w:val="002D11BF"/>
    <w:rsid w:val="002D37D0"/>
    <w:rsid w:val="002D482A"/>
    <w:rsid w:val="002D5999"/>
    <w:rsid w:val="002D5F7F"/>
    <w:rsid w:val="002D66E4"/>
    <w:rsid w:val="002E0B67"/>
    <w:rsid w:val="002E158B"/>
    <w:rsid w:val="002E2126"/>
    <w:rsid w:val="002E2798"/>
    <w:rsid w:val="002E3C45"/>
    <w:rsid w:val="002E766D"/>
    <w:rsid w:val="002F0ED8"/>
    <w:rsid w:val="002F1ACC"/>
    <w:rsid w:val="002F6CAE"/>
    <w:rsid w:val="00300C4C"/>
    <w:rsid w:val="00300EA5"/>
    <w:rsid w:val="003010D0"/>
    <w:rsid w:val="00302A4C"/>
    <w:rsid w:val="00303550"/>
    <w:rsid w:val="00303C8B"/>
    <w:rsid w:val="0030411F"/>
    <w:rsid w:val="00305D01"/>
    <w:rsid w:val="00305F3F"/>
    <w:rsid w:val="00306779"/>
    <w:rsid w:val="00307BA0"/>
    <w:rsid w:val="00312A49"/>
    <w:rsid w:val="00312CD3"/>
    <w:rsid w:val="003139B5"/>
    <w:rsid w:val="003151B6"/>
    <w:rsid w:val="003152D4"/>
    <w:rsid w:val="00315530"/>
    <w:rsid w:val="00316037"/>
    <w:rsid w:val="00317802"/>
    <w:rsid w:val="00317852"/>
    <w:rsid w:val="00317DB2"/>
    <w:rsid w:val="003201EE"/>
    <w:rsid w:val="00320507"/>
    <w:rsid w:val="0032156B"/>
    <w:rsid w:val="003215DA"/>
    <w:rsid w:val="00323AB8"/>
    <w:rsid w:val="00324983"/>
    <w:rsid w:val="00324DC2"/>
    <w:rsid w:val="00326E7A"/>
    <w:rsid w:val="00326EB7"/>
    <w:rsid w:val="00327026"/>
    <w:rsid w:val="003277C1"/>
    <w:rsid w:val="00330276"/>
    <w:rsid w:val="00330719"/>
    <w:rsid w:val="00331EAC"/>
    <w:rsid w:val="003323C7"/>
    <w:rsid w:val="00332DE2"/>
    <w:rsid w:val="00332E45"/>
    <w:rsid w:val="003334DF"/>
    <w:rsid w:val="003353FE"/>
    <w:rsid w:val="003359D2"/>
    <w:rsid w:val="00335D95"/>
    <w:rsid w:val="00340380"/>
    <w:rsid w:val="00340E51"/>
    <w:rsid w:val="003417E7"/>
    <w:rsid w:val="00341A27"/>
    <w:rsid w:val="00342B9A"/>
    <w:rsid w:val="00342D0C"/>
    <w:rsid w:val="00345E14"/>
    <w:rsid w:val="00345E52"/>
    <w:rsid w:val="00350DB7"/>
    <w:rsid w:val="00350E68"/>
    <w:rsid w:val="00352A8F"/>
    <w:rsid w:val="003563F1"/>
    <w:rsid w:val="0035675C"/>
    <w:rsid w:val="0035764A"/>
    <w:rsid w:val="00360829"/>
    <w:rsid w:val="00362155"/>
    <w:rsid w:val="003649C9"/>
    <w:rsid w:val="00366421"/>
    <w:rsid w:val="0036652A"/>
    <w:rsid w:val="003668AE"/>
    <w:rsid w:val="003702C7"/>
    <w:rsid w:val="003721E1"/>
    <w:rsid w:val="0037357C"/>
    <w:rsid w:val="0037406F"/>
    <w:rsid w:val="00374C73"/>
    <w:rsid w:val="00375ECD"/>
    <w:rsid w:val="00376511"/>
    <w:rsid w:val="003765B2"/>
    <w:rsid w:val="003768F5"/>
    <w:rsid w:val="00377910"/>
    <w:rsid w:val="00377D94"/>
    <w:rsid w:val="00382FDC"/>
    <w:rsid w:val="003834AC"/>
    <w:rsid w:val="0038391F"/>
    <w:rsid w:val="00383A23"/>
    <w:rsid w:val="00385AB3"/>
    <w:rsid w:val="00386B2B"/>
    <w:rsid w:val="003900CF"/>
    <w:rsid w:val="00390911"/>
    <w:rsid w:val="00390C2D"/>
    <w:rsid w:val="003913F2"/>
    <w:rsid w:val="003918C0"/>
    <w:rsid w:val="0039194D"/>
    <w:rsid w:val="00392173"/>
    <w:rsid w:val="003923E7"/>
    <w:rsid w:val="0039265B"/>
    <w:rsid w:val="00393223"/>
    <w:rsid w:val="00393D2A"/>
    <w:rsid w:val="00394894"/>
    <w:rsid w:val="0039562A"/>
    <w:rsid w:val="0039630D"/>
    <w:rsid w:val="00397665"/>
    <w:rsid w:val="003A1D47"/>
    <w:rsid w:val="003A2488"/>
    <w:rsid w:val="003A2648"/>
    <w:rsid w:val="003A2A06"/>
    <w:rsid w:val="003A3230"/>
    <w:rsid w:val="003A59C0"/>
    <w:rsid w:val="003A6A78"/>
    <w:rsid w:val="003A7308"/>
    <w:rsid w:val="003B04F6"/>
    <w:rsid w:val="003B1F72"/>
    <w:rsid w:val="003B258C"/>
    <w:rsid w:val="003B30F3"/>
    <w:rsid w:val="003B3724"/>
    <w:rsid w:val="003B3E7E"/>
    <w:rsid w:val="003B5989"/>
    <w:rsid w:val="003B6D85"/>
    <w:rsid w:val="003C1595"/>
    <w:rsid w:val="003C29CD"/>
    <w:rsid w:val="003C343E"/>
    <w:rsid w:val="003C34C0"/>
    <w:rsid w:val="003C55E6"/>
    <w:rsid w:val="003C63F6"/>
    <w:rsid w:val="003C6F7F"/>
    <w:rsid w:val="003C7879"/>
    <w:rsid w:val="003D0950"/>
    <w:rsid w:val="003D2C17"/>
    <w:rsid w:val="003D4115"/>
    <w:rsid w:val="003D4FBC"/>
    <w:rsid w:val="003E0819"/>
    <w:rsid w:val="003E1254"/>
    <w:rsid w:val="003E2DC9"/>
    <w:rsid w:val="003E33D8"/>
    <w:rsid w:val="003E4A7B"/>
    <w:rsid w:val="003E5887"/>
    <w:rsid w:val="003E6EAA"/>
    <w:rsid w:val="003E767E"/>
    <w:rsid w:val="003E7695"/>
    <w:rsid w:val="003E7B6F"/>
    <w:rsid w:val="003E7E0A"/>
    <w:rsid w:val="003F0032"/>
    <w:rsid w:val="003F12C3"/>
    <w:rsid w:val="003F17E2"/>
    <w:rsid w:val="003F2768"/>
    <w:rsid w:val="003F2BCE"/>
    <w:rsid w:val="003F2CD7"/>
    <w:rsid w:val="003F41CD"/>
    <w:rsid w:val="003F5C09"/>
    <w:rsid w:val="003F5C31"/>
    <w:rsid w:val="003F5D0F"/>
    <w:rsid w:val="003F7547"/>
    <w:rsid w:val="00401BDE"/>
    <w:rsid w:val="00404604"/>
    <w:rsid w:val="0040485D"/>
    <w:rsid w:val="0040609F"/>
    <w:rsid w:val="0040627E"/>
    <w:rsid w:val="0041069C"/>
    <w:rsid w:val="004106C1"/>
    <w:rsid w:val="00411744"/>
    <w:rsid w:val="00411FED"/>
    <w:rsid w:val="004127B7"/>
    <w:rsid w:val="004135C4"/>
    <w:rsid w:val="0041361F"/>
    <w:rsid w:val="0041759B"/>
    <w:rsid w:val="00417BF3"/>
    <w:rsid w:val="004209C8"/>
    <w:rsid w:val="00422BB1"/>
    <w:rsid w:val="004246BF"/>
    <w:rsid w:val="00424CD0"/>
    <w:rsid w:val="0042506F"/>
    <w:rsid w:val="0042538C"/>
    <w:rsid w:val="0042658D"/>
    <w:rsid w:val="00426FA5"/>
    <w:rsid w:val="0043130C"/>
    <w:rsid w:val="00432C04"/>
    <w:rsid w:val="00434C97"/>
    <w:rsid w:val="00435278"/>
    <w:rsid w:val="00435477"/>
    <w:rsid w:val="00435CDB"/>
    <w:rsid w:val="00437ABA"/>
    <w:rsid w:val="00440F83"/>
    <w:rsid w:val="004428B2"/>
    <w:rsid w:val="00445633"/>
    <w:rsid w:val="00445B94"/>
    <w:rsid w:val="00445B9E"/>
    <w:rsid w:val="00446AA2"/>
    <w:rsid w:val="00447771"/>
    <w:rsid w:val="004477AD"/>
    <w:rsid w:val="0044796F"/>
    <w:rsid w:val="00450D89"/>
    <w:rsid w:val="00452989"/>
    <w:rsid w:val="0045683F"/>
    <w:rsid w:val="00456FD0"/>
    <w:rsid w:val="00457A22"/>
    <w:rsid w:val="00457AF7"/>
    <w:rsid w:val="00460499"/>
    <w:rsid w:val="00460ECF"/>
    <w:rsid w:val="004611F1"/>
    <w:rsid w:val="00461816"/>
    <w:rsid w:val="00462A72"/>
    <w:rsid w:val="00465156"/>
    <w:rsid w:val="00470534"/>
    <w:rsid w:val="004705E7"/>
    <w:rsid w:val="00470F04"/>
    <w:rsid w:val="00477200"/>
    <w:rsid w:val="00477BC9"/>
    <w:rsid w:val="00477DE7"/>
    <w:rsid w:val="00482A94"/>
    <w:rsid w:val="00483CCB"/>
    <w:rsid w:val="0048493C"/>
    <w:rsid w:val="00485221"/>
    <w:rsid w:val="0048586F"/>
    <w:rsid w:val="00486175"/>
    <w:rsid w:val="00486761"/>
    <w:rsid w:val="004867A6"/>
    <w:rsid w:val="00487061"/>
    <w:rsid w:val="0049029B"/>
    <w:rsid w:val="004907C4"/>
    <w:rsid w:val="00491FF6"/>
    <w:rsid w:val="004933BF"/>
    <w:rsid w:val="00493BF4"/>
    <w:rsid w:val="00493C4F"/>
    <w:rsid w:val="0049462C"/>
    <w:rsid w:val="004957DC"/>
    <w:rsid w:val="0049731A"/>
    <w:rsid w:val="0049797A"/>
    <w:rsid w:val="004A23A8"/>
    <w:rsid w:val="004A3C5F"/>
    <w:rsid w:val="004A4E91"/>
    <w:rsid w:val="004A6F7F"/>
    <w:rsid w:val="004A798C"/>
    <w:rsid w:val="004B063A"/>
    <w:rsid w:val="004B17F2"/>
    <w:rsid w:val="004B5E34"/>
    <w:rsid w:val="004B70BF"/>
    <w:rsid w:val="004B7710"/>
    <w:rsid w:val="004C1D5C"/>
    <w:rsid w:val="004C1E53"/>
    <w:rsid w:val="004C22A3"/>
    <w:rsid w:val="004C242A"/>
    <w:rsid w:val="004C2759"/>
    <w:rsid w:val="004C4C11"/>
    <w:rsid w:val="004C527C"/>
    <w:rsid w:val="004C55C3"/>
    <w:rsid w:val="004C67C7"/>
    <w:rsid w:val="004C6FA5"/>
    <w:rsid w:val="004C70DA"/>
    <w:rsid w:val="004D007A"/>
    <w:rsid w:val="004D0549"/>
    <w:rsid w:val="004D314E"/>
    <w:rsid w:val="004D34CD"/>
    <w:rsid w:val="004D4D8C"/>
    <w:rsid w:val="004D5032"/>
    <w:rsid w:val="004D5C51"/>
    <w:rsid w:val="004D6DBF"/>
    <w:rsid w:val="004D7D23"/>
    <w:rsid w:val="004E06F9"/>
    <w:rsid w:val="004E0766"/>
    <w:rsid w:val="004E19B4"/>
    <w:rsid w:val="004E2012"/>
    <w:rsid w:val="004E23CB"/>
    <w:rsid w:val="004E26CD"/>
    <w:rsid w:val="004E2ADF"/>
    <w:rsid w:val="004E56D9"/>
    <w:rsid w:val="004F20C2"/>
    <w:rsid w:val="004F46FA"/>
    <w:rsid w:val="004F578A"/>
    <w:rsid w:val="00500844"/>
    <w:rsid w:val="00500CF2"/>
    <w:rsid w:val="00501BD5"/>
    <w:rsid w:val="005027F5"/>
    <w:rsid w:val="005039C2"/>
    <w:rsid w:val="00504A13"/>
    <w:rsid w:val="005053D5"/>
    <w:rsid w:val="00505A5F"/>
    <w:rsid w:val="00505B35"/>
    <w:rsid w:val="00507DEA"/>
    <w:rsid w:val="00510A01"/>
    <w:rsid w:val="0051119B"/>
    <w:rsid w:val="00511242"/>
    <w:rsid w:val="00512E25"/>
    <w:rsid w:val="0051499A"/>
    <w:rsid w:val="00514A11"/>
    <w:rsid w:val="0051593A"/>
    <w:rsid w:val="005164B0"/>
    <w:rsid w:val="005168D8"/>
    <w:rsid w:val="00516C54"/>
    <w:rsid w:val="00516F71"/>
    <w:rsid w:val="0051786D"/>
    <w:rsid w:val="00517F76"/>
    <w:rsid w:val="00520538"/>
    <w:rsid w:val="00523E55"/>
    <w:rsid w:val="00524D8E"/>
    <w:rsid w:val="00527259"/>
    <w:rsid w:val="00527726"/>
    <w:rsid w:val="00527C19"/>
    <w:rsid w:val="00527C35"/>
    <w:rsid w:val="00530145"/>
    <w:rsid w:val="00531427"/>
    <w:rsid w:val="00534E21"/>
    <w:rsid w:val="00535509"/>
    <w:rsid w:val="005430D4"/>
    <w:rsid w:val="005446C6"/>
    <w:rsid w:val="00544A23"/>
    <w:rsid w:val="00544C48"/>
    <w:rsid w:val="00545E71"/>
    <w:rsid w:val="00546164"/>
    <w:rsid w:val="00546386"/>
    <w:rsid w:val="00546995"/>
    <w:rsid w:val="0054770F"/>
    <w:rsid w:val="00547BC6"/>
    <w:rsid w:val="00551687"/>
    <w:rsid w:val="005516F2"/>
    <w:rsid w:val="005536F6"/>
    <w:rsid w:val="0055409D"/>
    <w:rsid w:val="00556CC0"/>
    <w:rsid w:val="00561A07"/>
    <w:rsid w:val="00563272"/>
    <w:rsid w:val="00564E69"/>
    <w:rsid w:val="0056558A"/>
    <w:rsid w:val="0056709C"/>
    <w:rsid w:val="00571D97"/>
    <w:rsid w:val="005720A4"/>
    <w:rsid w:val="00572C36"/>
    <w:rsid w:val="00572E9E"/>
    <w:rsid w:val="00572EE1"/>
    <w:rsid w:val="0057409C"/>
    <w:rsid w:val="00574300"/>
    <w:rsid w:val="00574B70"/>
    <w:rsid w:val="005751D7"/>
    <w:rsid w:val="00575266"/>
    <w:rsid w:val="005756B4"/>
    <w:rsid w:val="00576F58"/>
    <w:rsid w:val="00577FA7"/>
    <w:rsid w:val="00581087"/>
    <w:rsid w:val="005814BB"/>
    <w:rsid w:val="005822FC"/>
    <w:rsid w:val="00585A29"/>
    <w:rsid w:val="005860F4"/>
    <w:rsid w:val="00587F2A"/>
    <w:rsid w:val="0059089E"/>
    <w:rsid w:val="00590A5D"/>
    <w:rsid w:val="00593451"/>
    <w:rsid w:val="00593B9B"/>
    <w:rsid w:val="00593CBF"/>
    <w:rsid w:val="00594277"/>
    <w:rsid w:val="00594DB5"/>
    <w:rsid w:val="00595A7C"/>
    <w:rsid w:val="00595EAC"/>
    <w:rsid w:val="00596742"/>
    <w:rsid w:val="00596FCB"/>
    <w:rsid w:val="005A0A4B"/>
    <w:rsid w:val="005A1C73"/>
    <w:rsid w:val="005A1FE9"/>
    <w:rsid w:val="005A4236"/>
    <w:rsid w:val="005A4636"/>
    <w:rsid w:val="005A66F5"/>
    <w:rsid w:val="005A6ECF"/>
    <w:rsid w:val="005A73AE"/>
    <w:rsid w:val="005B19C7"/>
    <w:rsid w:val="005B3965"/>
    <w:rsid w:val="005B40C6"/>
    <w:rsid w:val="005B4BDC"/>
    <w:rsid w:val="005B7261"/>
    <w:rsid w:val="005B7DF6"/>
    <w:rsid w:val="005C01B1"/>
    <w:rsid w:val="005C3C4A"/>
    <w:rsid w:val="005C424C"/>
    <w:rsid w:val="005C501F"/>
    <w:rsid w:val="005C67CD"/>
    <w:rsid w:val="005C7171"/>
    <w:rsid w:val="005D0CF2"/>
    <w:rsid w:val="005D10CE"/>
    <w:rsid w:val="005D1E79"/>
    <w:rsid w:val="005D526C"/>
    <w:rsid w:val="005D69CA"/>
    <w:rsid w:val="005D7234"/>
    <w:rsid w:val="005D796C"/>
    <w:rsid w:val="005D7B20"/>
    <w:rsid w:val="005E0102"/>
    <w:rsid w:val="005E3AFD"/>
    <w:rsid w:val="005E4C82"/>
    <w:rsid w:val="005E587F"/>
    <w:rsid w:val="005E7A23"/>
    <w:rsid w:val="005F0E7F"/>
    <w:rsid w:val="005F233E"/>
    <w:rsid w:val="005F4549"/>
    <w:rsid w:val="005F4A0D"/>
    <w:rsid w:val="005F538B"/>
    <w:rsid w:val="005F552F"/>
    <w:rsid w:val="005F561C"/>
    <w:rsid w:val="005F772F"/>
    <w:rsid w:val="005F7E33"/>
    <w:rsid w:val="00601423"/>
    <w:rsid w:val="0060198B"/>
    <w:rsid w:val="00602FDD"/>
    <w:rsid w:val="00603A9E"/>
    <w:rsid w:val="00605284"/>
    <w:rsid w:val="006061BE"/>
    <w:rsid w:val="00606DE7"/>
    <w:rsid w:val="00607615"/>
    <w:rsid w:val="00611C41"/>
    <w:rsid w:val="00611D8B"/>
    <w:rsid w:val="00611DC9"/>
    <w:rsid w:val="00612155"/>
    <w:rsid w:val="00612DC1"/>
    <w:rsid w:val="00614347"/>
    <w:rsid w:val="006156C7"/>
    <w:rsid w:val="00616FC5"/>
    <w:rsid w:val="006171F1"/>
    <w:rsid w:val="006209E0"/>
    <w:rsid w:val="00621A61"/>
    <w:rsid w:val="00621FC0"/>
    <w:rsid w:val="0062431C"/>
    <w:rsid w:val="0062452E"/>
    <w:rsid w:val="00625615"/>
    <w:rsid w:val="00625B1C"/>
    <w:rsid w:val="00625DFF"/>
    <w:rsid w:val="006264A9"/>
    <w:rsid w:val="0062707F"/>
    <w:rsid w:val="0062749E"/>
    <w:rsid w:val="0062762B"/>
    <w:rsid w:val="00630F2C"/>
    <w:rsid w:val="006311A6"/>
    <w:rsid w:val="00633592"/>
    <w:rsid w:val="0064083C"/>
    <w:rsid w:val="00641DDB"/>
    <w:rsid w:val="00641E31"/>
    <w:rsid w:val="006427BC"/>
    <w:rsid w:val="00642BC3"/>
    <w:rsid w:val="00643A4D"/>
    <w:rsid w:val="00643C85"/>
    <w:rsid w:val="00644481"/>
    <w:rsid w:val="006445D5"/>
    <w:rsid w:val="006447D2"/>
    <w:rsid w:val="0064497D"/>
    <w:rsid w:val="00644BF0"/>
    <w:rsid w:val="0064544F"/>
    <w:rsid w:val="0064577C"/>
    <w:rsid w:val="00645E6D"/>
    <w:rsid w:val="00646515"/>
    <w:rsid w:val="00646C1D"/>
    <w:rsid w:val="00651E2C"/>
    <w:rsid w:val="00651FB2"/>
    <w:rsid w:val="00655062"/>
    <w:rsid w:val="006559A1"/>
    <w:rsid w:val="00655E75"/>
    <w:rsid w:val="00656AFD"/>
    <w:rsid w:val="006577A3"/>
    <w:rsid w:val="0066062A"/>
    <w:rsid w:val="00662505"/>
    <w:rsid w:val="0066281D"/>
    <w:rsid w:val="006656C8"/>
    <w:rsid w:val="0066610C"/>
    <w:rsid w:val="006670DE"/>
    <w:rsid w:val="006710A5"/>
    <w:rsid w:val="006718AF"/>
    <w:rsid w:val="00672896"/>
    <w:rsid w:val="00672A1D"/>
    <w:rsid w:val="00672F52"/>
    <w:rsid w:val="006733D9"/>
    <w:rsid w:val="00673483"/>
    <w:rsid w:val="00674244"/>
    <w:rsid w:val="00680CC5"/>
    <w:rsid w:val="00681FB6"/>
    <w:rsid w:val="0068330E"/>
    <w:rsid w:val="0068493A"/>
    <w:rsid w:val="006909EF"/>
    <w:rsid w:val="00690C2B"/>
    <w:rsid w:val="006941FB"/>
    <w:rsid w:val="00694269"/>
    <w:rsid w:val="00694950"/>
    <w:rsid w:val="006962BF"/>
    <w:rsid w:val="0069722B"/>
    <w:rsid w:val="006A13B0"/>
    <w:rsid w:val="006A4D69"/>
    <w:rsid w:val="006A5118"/>
    <w:rsid w:val="006A51A0"/>
    <w:rsid w:val="006A55A7"/>
    <w:rsid w:val="006A5BE0"/>
    <w:rsid w:val="006A66BD"/>
    <w:rsid w:val="006A7FB4"/>
    <w:rsid w:val="006B0F4A"/>
    <w:rsid w:val="006B3283"/>
    <w:rsid w:val="006B3ADE"/>
    <w:rsid w:val="006B420F"/>
    <w:rsid w:val="006B465F"/>
    <w:rsid w:val="006B5F3E"/>
    <w:rsid w:val="006C0D7D"/>
    <w:rsid w:val="006C1983"/>
    <w:rsid w:val="006C1E7F"/>
    <w:rsid w:val="006C3C4B"/>
    <w:rsid w:val="006C52D2"/>
    <w:rsid w:val="006C63EF"/>
    <w:rsid w:val="006C6D1C"/>
    <w:rsid w:val="006C6E6A"/>
    <w:rsid w:val="006C7276"/>
    <w:rsid w:val="006D094F"/>
    <w:rsid w:val="006D18C1"/>
    <w:rsid w:val="006D1D05"/>
    <w:rsid w:val="006D1F3C"/>
    <w:rsid w:val="006D1F82"/>
    <w:rsid w:val="006D1F9C"/>
    <w:rsid w:val="006D2B54"/>
    <w:rsid w:val="006D2D17"/>
    <w:rsid w:val="006D3997"/>
    <w:rsid w:val="006D601E"/>
    <w:rsid w:val="006D62EC"/>
    <w:rsid w:val="006D6E61"/>
    <w:rsid w:val="006E0051"/>
    <w:rsid w:val="006E0D18"/>
    <w:rsid w:val="006E14A1"/>
    <w:rsid w:val="006E1886"/>
    <w:rsid w:val="006E1AC4"/>
    <w:rsid w:val="006E1C3B"/>
    <w:rsid w:val="006E29D3"/>
    <w:rsid w:val="006E2D5C"/>
    <w:rsid w:val="006E31F2"/>
    <w:rsid w:val="006E36C0"/>
    <w:rsid w:val="006E3E38"/>
    <w:rsid w:val="006E5544"/>
    <w:rsid w:val="006E6475"/>
    <w:rsid w:val="006E77AE"/>
    <w:rsid w:val="006F016B"/>
    <w:rsid w:val="006F05F2"/>
    <w:rsid w:val="006F0D91"/>
    <w:rsid w:val="006F166D"/>
    <w:rsid w:val="006F20A9"/>
    <w:rsid w:val="006F27DE"/>
    <w:rsid w:val="006F2EFC"/>
    <w:rsid w:val="006F5C65"/>
    <w:rsid w:val="006F5FE5"/>
    <w:rsid w:val="006F69DE"/>
    <w:rsid w:val="006F6F35"/>
    <w:rsid w:val="006F7740"/>
    <w:rsid w:val="007032E9"/>
    <w:rsid w:val="007049B1"/>
    <w:rsid w:val="00704DCF"/>
    <w:rsid w:val="00707BD4"/>
    <w:rsid w:val="00710B69"/>
    <w:rsid w:val="00710D2A"/>
    <w:rsid w:val="00712913"/>
    <w:rsid w:val="00712DC1"/>
    <w:rsid w:val="007131A9"/>
    <w:rsid w:val="00714267"/>
    <w:rsid w:val="007152E6"/>
    <w:rsid w:val="007176DB"/>
    <w:rsid w:val="00717D52"/>
    <w:rsid w:val="00721357"/>
    <w:rsid w:val="00725315"/>
    <w:rsid w:val="00726142"/>
    <w:rsid w:val="0072736C"/>
    <w:rsid w:val="00727DEC"/>
    <w:rsid w:val="0073068C"/>
    <w:rsid w:val="00731B96"/>
    <w:rsid w:val="00732D93"/>
    <w:rsid w:val="007331F0"/>
    <w:rsid w:val="00733254"/>
    <w:rsid w:val="00733C9A"/>
    <w:rsid w:val="007351DD"/>
    <w:rsid w:val="00736297"/>
    <w:rsid w:val="0073666F"/>
    <w:rsid w:val="0073668B"/>
    <w:rsid w:val="00737932"/>
    <w:rsid w:val="00737B06"/>
    <w:rsid w:val="007411C5"/>
    <w:rsid w:val="007428A0"/>
    <w:rsid w:val="0074314E"/>
    <w:rsid w:val="00743B0B"/>
    <w:rsid w:val="00743E57"/>
    <w:rsid w:val="0074697F"/>
    <w:rsid w:val="00747AB6"/>
    <w:rsid w:val="0075072D"/>
    <w:rsid w:val="00751130"/>
    <w:rsid w:val="007515A0"/>
    <w:rsid w:val="00751CFB"/>
    <w:rsid w:val="00752B92"/>
    <w:rsid w:val="00752C3C"/>
    <w:rsid w:val="007530A1"/>
    <w:rsid w:val="007541FC"/>
    <w:rsid w:val="00754DB2"/>
    <w:rsid w:val="007552B6"/>
    <w:rsid w:val="007563CE"/>
    <w:rsid w:val="007565D0"/>
    <w:rsid w:val="00756ACB"/>
    <w:rsid w:val="007600E0"/>
    <w:rsid w:val="00761129"/>
    <w:rsid w:val="00762BA3"/>
    <w:rsid w:val="007636F6"/>
    <w:rsid w:val="00763CBF"/>
    <w:rsid w:val="00764D88"/>
    <w:rsid w:val="007654EF"/>
    <w:rsid w:val="00766466"/>
    <w:rsid w:val="00767BDF"/>
    <w:rsid w:val="00767F73"/>
    <w:rsid w:val="00772197"/>
    <w:rsid w:val="0077356F"/>
    <w:rsid w:val="0077372F"/>
    <w:rsid w:val="00773C50"/>
    <w:rsid w:val="00776AF2"/>
    <w:rsid w:val="00777D87"/>
    <w:rsid w:val="0078150D"/>
    <w:rsid w:val="00783416"/>
    <w:rsid w:val="007835B9"/>
    <w:rsid w:val="007838A5"/>
    <w:rsid w:val="00783D45"/>
    <w:rsid w:val="007842B5"/>
    <w:rsid w:val="0078479C"/>
    <w:rsid w:val="00787123"/>
    <w:rsid w:val="00790975"/>
    <w:rsid w:val="007910F2"/>
    <w:rsid w:val="00791AE0"/>
    <w:rsid w:val="00792545"/>
    <w:rsid w:val="00792B1A"/>
    <w:rsid w:val="00793E09"/>
    <w:rsid w:val="00793E7E"/>
    <w:rsid w:val="00793F49"/>
    <w:rsid w:val="00795946"/>
    <w:rsid w:val="007962CD"/>
    <w:rsid w:val="0079658B"/>
    <w:rsid w:val="00797BFE"/>
    <w:rsid w:val="007A0D6D"/>
    <w:rsid w:val="007A1F9E"/>
    <w:rsid w:val="007A2CC9"/>
    <w:rsid w:val="007A2E58"/>
    <w:rsid w:val="007A3BA0"/>
    <w:rsid w:val="007A4100"/>
    <w:rsid w:val="007A4234"/>
    <w:rsid w:val="007A4A22"/>
    <w:rsid w:val="007A74B8"/>
    <w:rsid w:val="007B124B"/>
    <w:rsid w:val="007B1D2F"/>
    <w:rsid w:val="007B1E56"/>
    <w:rsid w:val="007B2078"/>
    <w:rsid w:val="007B21FC"/>
    <w:rsid w:val="007B2C00"/>
    <w:rsid w:val="007B6981"/>
    <w:rsid w:val="007B7681"/>
    <w:rsid w:val="007C4A4A"/>
    <w:rsid w:val="007C5AA6"/>
    <w:rsid w:val="007C5BCA"/>
    <w:rsid w:val="007C7043"/>
    <w:rsid w:val="007C763D"/>
    <w:rsid w:val="007D4859"/>
    <w:rsid w:val="007D6BBC"/>
    <w:rsid w:val="007D77BD"/>
    <w:rsid w:val="007E0EAF"/>
    <w:rsid w:val="007E2452"/>
    <w:rsid w:val="007E28AD"/>
    <w:rsid w:val="007E3D1B"/>
    <w:rsid w:val="007E3DE3"/>
    <w:rsid w:val="007E49D8"/>
    <w:rsid w:val="007E5D86"/>
    <w:rsid w:val="007E5F26"/>
    <w:rsid w:val="007E6E29"/>
    <w:rsid w:val="007F0D8B"/>
    <w:rsid w:val="007F2FC9"/>
    <w:rsid w:val="007F5422"/>
    <w:rsid w:val="007F5DE9"/>
    <w:rsid w:val="007F6656"/>
    <w:rsid w:val="007F76E9"/>
    <w:rsid w:val="007F7731"/>
    <w:rsid w:val="007F781C"/>
    <w:rsid w:val="00800B3F"/>
    <w:rsid w:val="00800D15"/>
    <w:rsid w:val="00801FE3"/>
    <w:rsid w:val="00803858"/>
    <w:rsid w:val="00803EAA"/>
    <w:rsid w:val="00805931"/>
    <w:rsid w:val="008063D3"/>
    <w:rsid w:val="00806A6D"/>
    <w:rsid w:val="00806D43"/>
    <w:rsid w:val="00810353"/>
    <w:rsid w:val="008109EA"/>
    <w:rsid w:val="00811818"/>
    <w:rsid w:val="008130C2"/>
    <w:rsid w:val="008142FA"/>
    <w:rsid w:val="008154B0"/>
    <w:rsid w:val="00816AE7"/>
    <w:rsid w:val="008178FE"/>
    <w:rsid w:val="008207E8"/>
    <w:rsid w:val="00820BB5"/>
    <w:rsid w:val="00821B58"/>
    <w:rsid w:val="00822907"/>
    <w:rsid w:val="00822A8C"/>
    <w:rsid w:val="00822F2D"/>
    <w:rsid w:val="00825AB9"/>
    <w:rsid w:val="00825DF7"/>
    <w:rsid w:val="00826F75"/>
    <w:rsid w:val="00830583"/>
    <w:rsid w:val="00831E3C"/>
    <w:rsid w:val="008327AA"/>
    <w:rsid w:val="00832825"/>
    <w:rsid w:val="00833F69"/>
    <w:rsid w:val="00834612"/>
    <w:rsid w:val="00834E16"/>
    <w:rsid w:val="008357E7"/>
    <w:rsid w:val="00835BDC"/>
    <w:rsid w:val="00836035"/>
    <w:rsid w:val="008371B3"/>
    <w:rsid w:val="008378EE"/>
    <w:rsid w:val="008407F7"/>
    <w:rsid w:val="0084084A"/>
    <w:rsid w:val="008411C1"/>
    <w:rsid w:val="0084137F"/>
    <w:rsid w:val="00841BA3"/>
    <w:rsid w:val="008444E0"/>
    <w:rsid w:val="0084600C"/>
    <w:rsid w:val="00850FB7"/>
    <w:rsid w:val="00852643"/>
    <w:rsid w:val="0085397D"/>
    <w:rsid w:val="008539A6"/>
    <w:rsid w:val="00853B2D"/>
    <w:rsid w:val="008547A3"/>
    <w:rsid w:val="00854EE8"/>
    <w:rsid w:val="00855BC6"/>
    <w:rsid w:val="00855DBE"/>
    <w:rsid w:val="008567D0"/>
    <w:rsid w:val="00857424"/>
    <w:rsid w:val="00857C4E"/>
    <w:rsid w:val="008602C6"/>
    <w:rsid w:val="0086135A"/>
    <w:rsid w:val="00862D09"/>
    <w:rsid w:val="00863A12"/>
    <w:rsid w:val="00864502"/>
    <w:rsid w:val="00864DCB"/>
    <w:rsid w:val="00865BF7"/>
    <w:rsid w:val="0086643A"/>
    <w:rsid w:val="008665AE"/>
    <w:rsid w:val="00866EEE"/>
    <w:rsid w:val="008676FE"/>
    <w:rsid w:val="00871030"/>
    <w:rsid w:val="0087229D"/>
    <w:rsid w:val="00872C8B"/>
    <w:rsid w:val="00873EBC"/>
    <w:rsid w:val="00874363"/>
    <w:rsid w:val="008748C5"/>
    <w:rsid w:val="008749AD"/>
    <w:rsid w:val="00874B94"/>
    <w:rsid w:val="00875CF2"/>
    <w:rsid w:val="008765A8"/>
    <w:rsid w:val="0087680F"/>
    <w:rsid w:val="0087710F"/>
    <w:rsid w:val="008803E2"/>
    <w:rsid w:val="008811B9"/>
    <w:rsid w:val="00881573"/>
    <w:rsid w:val="00883614"/>
    <w:rsid w:val="00883A8A"/>
    <w:rsid w:val="0088432F"/>
    <w:rsid w:val="0088434B"/>
    <w:rsid w:val="0088653E"/>
    <w:rsid w:val="008869BC"/>
    <w:rsid w:val="00886E08"/>
    <w:rsid w:val="008930DF"/>
    <w:rsid w:val="008939F1"/>
    <w:rsid w:val="008959DD"/>
    <w:rsid w:val="00895B05"/>
    <w:rsid w:val="008A059A"/>
    <w:rsid w:val="008A06DD"/>
    <w:rsid w:val="008A1714"/>
    <w:rsid w:val="008A25FC"/>
    <w:rsid w:val="008A2B2E"/>
    <w:rsid w:val="008A3E17"/>
    <w:rsid w:val="008A4CF7"/>
    <w:rsid w:val="008A66C0"/>
    <w:rsid w:val="008A7514"/>
    <w:rsid w:val="008B03D2"/>
    <w:rsid w:val="008B2B2C"/>
    <w:rsid w:val="008B3786"/>
    <w:rsid w:val="008B3ECB"/>
    <w:rsid w:val="008B47F5"/>
    <w:rsid w:val="008B5070"/>
    <w:rsid w:val="008B539E"/>
    <w:rsid w:val="008B6FEF"/>
    <w:rsid w:val="008C097F"/>
    <w:rsid w:val="008C108F"/>
    <w:rsid w:val="008C3E70"/>
    <w:rsid w:val="008C59F3"/>
    <w:rsid w:val="008C5B00"/>
    <w:rsid w:val="008C61F7"/>
    <w:rsid w:val="008C61F8"/>
    <w:rsid w:val="008D2DDF"/>
    <w:rsid w:val="008D387C"/>
    <w:rsid w:val="008D5A01"/>
    <w:rsid w:val="008D6553"/>
    <w:rsid w:val="008D6C09"/>
    <w:rsid w:val="008D756C"/>
    <w:rsid w:val="008D76E6"/>
    <w:rsid w:val="008D7786"/>
    <w:rsid w:val="008E0E01"/>
    <w:rsid w:val="008E1B13"/>
    <w:rsid w:val="008E40E6"/>
    <w:rsid w:val="008E46CB"/>
    <w:rsid w:val="008E612B"/>
    <w:rsid w:val="008E68AF"/>
    <w:rsid w:val="008F0773"/>
    <w:rsid w:val="008F0C38"/>
    <w:rsid w:val="008F6011"/>
    <w:rsid w:val="008F7527"/>
    <w:rsid w:val="00901294"/>
    <w:rsid w:val="00901AE5"/>
    <w:rsid w:val="0090354B"/>
    <w:rsid w:val="0090524A"/>
    <w:rsid w:val="009052D1"/>
    <w:rsid w:val="00905A89"/>
    <w:rsid w:val="00907BFF"/>
    <w:rsid w:val="00907EF9"/>
    <w:rsid w:val="00911080"/>
    <w:rsid w:val="00911ABB"/>
    <w:rsid w:val="00911E0A"/>
    <w:rsid w:val="0091545D"/>
    <w:rsid w:val="00916E27"/>
    <w:rsid w:val="00916F74"/>
    <w:rsid w:val="00917D3B"/>
    <w:rsid w:val="00921606"/>
    <w:rsid w:val="00923326"/>
    <w:rsid w:val="00923B78"/>
    <w:rsid w:val="00923D7E"/>
    <w:rsid w:val="009242EE"/>
    <w:rsid w:val="009243AD"/>
    <w:rsid w:val="009250BA"/>
    <w:rsid w:val="00927E98"/>
    <w:rsid w:val="009302ED"/>
    <w:rsid w:val="0093198E"/>
    <w:rsid w:val="00931D7D"/>
    <w:rsid w:val="009328B2"/>
    <w:rsid w:val="00932DAE"/>
    <w:rsid w:val="00932ED3"/>
    <w:rsid w:val="009343F8"/>
    <w:rsid w:val="0093583A"/>
    <w:rsid w:val="0093758D"/>
    <w:rsid w:val="00937B5E"/>
    <w:rsid w:val="00940379"/>
    <w:rsid w:val="0094041C"/>
    <w:rsid w:val="0094119A"/>
    <w:rsid w:val="009433A7"/>
    <w:rsid w:val="009435C6"/>
    <w:rsid w:val="00943D76"/>
    <w:rsid w:val="009452D3"/>
    <w:rsid w:val="00946911"/>
    <w:rsid w:val="00947D3C"/>
    <w:rsid w:val="0095033A"/>
    <w:rsid w:val="00951B88"/>
    <w:rsid w:val="00952256"/>
    <w:rsid w:val="00952682"/>
    <w:rsid w:val="00953D01"/>
    <w:rsid w:val="00954A33"/>
    <w:rsid w:val="009557D2"/>
    <w:rsid w:val="00957A8B"/>
    <w:rsid w:val="00957AFE"/>
    <w:rsid w:val="0096116A"/>
    <w:rsid w:val="009631F6"/>
    <w:rsid w:val="009645FA"/>
    <w:rsid w:val="00964D85"/>
    <w:rsid w:val="00965198"/>
    <w:rsid w:val="00965ABE"/>
    <w:rsid w:val="009660FB"/>
    <w:rsid w:val="00970272"/>
    <w:rsid w:val="00970D26"/>
    <w:rsid w:val="0097137C"/>
    <w:rsid w:val="00971541"/>
    <w:rsid w:val="00971C02"/>
    <w:rsid w:val="0097242F"/>
    <w:rsid w:val="00974FDE"/>
    <w:rsid w:val="00975119"/>
    <w:rsid w:val="00975D13"/>
    <w:rsid w:val="00975D4D"/>
    <w:rsid w:val="00975DC6"/>
    <w:rsid w:val="00976426"/>
    <w:rsid w:val="00976662"/>
    <w:rsid w:val="0097760B"/>
    <w:rsid w:val="00980F54"/>
    <w:rsid w:val="00983D82"/>
    <w:rsid w:val="00983EB1"/>
    <w:rsid w:val="009842A1"/>
    <w:rsid w:val="009848A3"/>
    <w:rsid w:val="009848B4"/>
    <w:rsid w:val="00985126"/>
    <w:rsid w:val="00985898"/>
    <w:rsid w:val="0098630D"/>
    <w:rsid w:val="009868FC"/>
    <w:rsid w:val="009871F8"/>
    <w:rsid w:val="00987934"/>
    <w:rsid w:val="00987D25"/>
    <w:rsid w:val="009907FF"/>
    <w:rsid w:val="00991190"/>
    <w:rsid w:val="00991735"/>
    <w:rsid w:val="00992BA2"/>
    <w:rsid w:val="009937E1"/>
    <w:rsid w:val="00995F5E"/>
    <w:rsid w:val="00996296"/>
    <w:rsid w:val="00996DEE"/>
    <w:rsid w:val="009A11C1"/>
    <w:rsid w:val="009A1CFC"/>
    <w:rsid w:val="009A261A"/>
    <w:rsid w:val="009A2D3B"/>
    <w:rsid w:val="009A306C"/>
    <w:rsid w:val="009A4F3F"/>
    <w:rsid w:val="009A5844"/>
    <w:rsid w:val="009A5876"/>
    <w:rsid w:val="009A5AFE"/>
    <w:rsid w:val="009B0A29"/>
    <w:rsid w:val="009B315C"/>
    <w:rsid w:val="009B3431"/>
    <w:rsid w:val="009B4D70"/>
    <w:rsid w:val="009C12D4"/>
    <w:rsid w:val="009C209C"/>
    <w:rsid w:val="009C2CEC"/>
    <w:rsid w:val="009C3022"/>
    <w:rsid w:val="009C591C"/>
    <w:rsid w:val="009C69E0"/>
    <w:rsid w:val="009C7532"/>
    <w:rsid w:val="009C7CB4"/>
    <w:rsid w:val="009C7E6B"/>
    <w:rsid w:val="009D13B2"/>
    <w:rsid w:val="009D13D7"/>
    <w:rsid w:val="009D1E0B"/>
    <w:rsid w:val="009D2538"/>
    <w:rsid w:val="009D2FA9"/>
    <w:rsid w:val="009D3EF1"/>
    <w:rsid w:val="009D4371"/>
    <w:rsid w:val="009D4414"/>
    <w:rsid w:val="009D4F18"/>
    <w:rsid w:val="009E0A90"/>
    <w:rsid w:val="009E0AEA"/>
    <w:rsid w:val="009E0D42"/>
    <w:rsid w:val="009E2DC4"/>
    <w:rsid w:val="009E4550"/>
    <w:rsid w:val="009E628F"/>
    <w:rsid w:val="009E68C7"/>
    <w:rsid w:val="009E78E4"/>
    <w:rsid w:val="009E7ACF"/>
    <w:rsid w:val="009F0432"/>
    <w:rsid w:val="009F12CA"/>
    <w:rsid w:val="009F3B47"/>
    <w:rsid w:val="009F4205"/>
    <w:rsid w:val="009F57F9"/>
    <w:rsid w:val="009F5FFF"/>
    <w:rsid w:val="00A04528"/>
    <w:rsid w:val="00A05794"/>
    <w:rsid w:val="00A05FAB"/>
    <w:rsid w:val="00A0688F"/>
    <w:rsid w:val="00A07248"/>
    <w:rsid w:val="00A07F6D"/>
    <w:rsid w:val="00A101F6"/>
    <w:rsid w:val="00A1152A"/>
    <w:rsid w:val="00A13085"/>
    <w:rsid w:val="00A13877"/>
    <w:rsid w:val="00A13D09"/>
    <w:rsid w:val="00A13EE6"/>
    <w:rsid w:val="00A153D0"/>
    <w:rsid w:val="00A17316"/>
    <w:rsid w:val="00A17758"/>
    <w:rsid w:val="00A17C8A"/>
    <w:rsid w:val="00A17D4F"/>
    <w:rsid w:val="00A20544"/>
    <w:rsid w:val="00A20E6B"/>
    <w:rsid w:val="00A213AF"/>
    <w:rsid w:val="00A2197C"/>
    <w:rsid w:val="00A2201E"/>
    <w:rsid w:val="00A23776"/>
    <w:rsid w:val="00A24DD1"/>
    <w:rsid w:val="00A24FCC"/>
    <w:rsid w:val="00A25135"/>
    <w:rsid w:val="00A261FA"/>
    <w:rsid w:val="00A26392"/>
    <w:rsid w:val="00A26DB1"/>
    <w:rsid w:val="00A27653"/>
    <w:rsid w:val="00A30C4F"/>
    <w:rsid w:val="00A317CE"/>
    <w:rsid w:val="00A318D9"/>
    <w:rsid w:val="00A32ABA"/>
    <w:rsid w:val="00A33750"/>
    <w:rsid w:val="00A3515E"/>
    <w:rsid w:val="00A35C32"/>
    <w:rsid w:val="00A36850"/>
    <w:rsid w:val="00A372F4"/>
    <w:rsid w:val="00A37924"/>
    <w:rsid w:val="00A37D42"/>
    <w:rsid w:val="00A40086"/>
    <w:rsid w:val="00A40110"/>
    <w:rsid w:val="00A406AD"/>
    <w:rsid w:val="00A40D9C"/>
    <w:rsid w:val="00A43B95"/>
    <w:rsid w:val="00A43E2C"/>
    <w:rsid w:val="00A4458F"/>
    <w:rsid w:val="00A464B1"/>
    <w:rsid w:val="00A521D7"/>
    <w:rsid w:val="00A52766"/>
    <w:rsid w:val="00A52C3D"/>
    <w:rsid w:val="00A56922"/>
    <w:rsid w:val="00A56BFA"/>
    <w:rsid w:val="00A60141"/>
    <w:rsid w:val="00A60469"/>
    <w:rsid w:val="00A612B1"/>
    <w:rsid w:val="00A61CC0"/>
    <w:rsid w:val="00A61E2C"/>
    <w:rsid w:val="00A63342"/>
    <w:rsid w:val="00A63B9C"/>
    <w:rsid w:val="00A63C6F"/>
    <w:rsid w:val="00A64F95"/>
    <w:rsid w:val="00A6521C"/>
    <w:rsid w:val="00A66D86"/>
    <w:rsid w:val="00A67400"/>
    <w:rsid w:val="00A67D83"/>
    <w:rsid w:val="00A72748"/>
    <w:rsid w:val="00A72D00"/>
    <w:rsid w:val="00A72FE1"/>
    <w:rsid w:val="00A73734"/>
    <w:rsid w:val="00A76741"/>
    <w:rsid w:val="00A76F20"/>
    <w:rsid w:val="00A81338"/>
    <w:rsid w:val="00A82553"/>
    <w:rsid w:val="00A82F09"/>
    <w:rsid w:val="00A8327C"/>
    <w:rsid w:val="00A83613"/>
    <w:rsid w:val="00A837E5"/>
    <w:rsid w:val="00A840EC"/>
    <w:rsid w:val="00A84668"/>
    <w:rsid w:val="00A87D0C"/>
    <w:rsid w:val="00A90DE1"/>
    <w:rsid w:val="00A934EC"/>
    <w:rsid w:val="00A9389A"/>
    <w:rsid w:val="00A95C01"/>
    <w:rsid w:val="00A95C48"/>
    <w:rsid w:val="00A96FAB"/>
    <w:rsid w:val="00A97575"/>
    <w:rsid w:val="00AA0032"/>
    <w:rsid w:val="00AA0791"/>
    <w:rsid w:val="00AA1811"/>
    <w:rsid w:val="00AA1947"/>
    <w:rsid w:val="00AA1E62"/>
    <w:rsid w:val="00AA2118"/>
    <w:rsid w:val="00AA4220"/>
    <w:rsid w:val="00AA4E43"/>
    <w:rsid w:val="00AA503A"/>
    <w:rsid w:val="00AA52AE"/>
    <w:rsid w:val="00AA5BDA"/>
    <w:rsid w:val="00AB0AA5"/>
    <w:rsid w:val="00AB0C86"/>
    <w:rsid w:val="00AB15B5"/>
    <w:rsid w:val="00AB1E76"/>
    <w:rsid w:val="00AB316A"/>
    <w:rsid w:val="00AB3A7C"/>
    <w:rsid w:val="00AB4A08"/>
    <w:rsid w:val="00AB4D9D"/>
    <w:rsid w:val="00AB5904"/>
    <w:rsid w:val="00AB5EB4"/>
    <w:rsid w:val="00AB6C8D"/>
    <w:rsid w:val="00AC5105"/>
    <w:rsid w:val="00AC55BA"/>
    <w:rsid w:val="00AC6C23"/>
    <w:rsid w:val="00AD0022"/>
    <w:rsid w:val="00AD04BC"/>
    <w:rsid w:val="00AD0954"/>
    <w:rsid w:val="00AD0A0C"/>
    <w:rsid w:val="00AD0A73"/>
    <w:rsid w:val="00AD1C54"/>
    <w:rsid w:val="00AD2538"/>
    <w:rsid w:val="00AD2840"/>
    <w:rsid w:val="00AD3230"/>
    <w:rsid w:val="00AD3EF7"/>
    <w:rsid w:val="00AD4D2B"/>
    <w:rsid w:val="00AD71D1"/>
    <w:rsid w:val="00AD7447"/>
    <w:rsid w:val="00AD7D29"/>
    <w:rsid w:val="00AE050D"/>
    <w:rsid w:val="00AE0A10"/>
    <w:rsid w:val="00AE121B"/>
    <w:rsid w:val="00AE1D0E"/>
    <w:rsid w:val="00AE2B4A"/>
    <w:rsid w:val="00AE407F"/>
    <w:rsid w:val="00AE50C0"/>
    <w:rsid w:val="00AE6227"/>
    <w:rsid w:val="00AE6FD0"/>
    <w:rsid w:val="00AE78D9"/>
    <w:rsid w:val="00AF0CE9"/>
    <w:rsid w:val="00AF0EE6"/>
    <w:rsid w:val="00AF14EC"/>
    <w:rsid w:val="00AF1FF6"/>
    <w:rsid w:val="00AF3EAD"/>
    <w:rsid w:val="00AF4D08"/>
    <w:rsid w:val="00AF5445"/>
    <w:rsid w:val="00AF6570"/>
    <w:rsid w:val="00AF7017"/>
    <w:rsid w:val="00AF7647"/>
    <w:rsid w:val="00B03E6D"/>
    <w:rsid w:val="00B04A97"/>
    <w:rsid w:val="00B05005"/>
    <w:rsid w:val="00B0561C"/>
    <w:rsid w:val="00B0571C"/>
    <w:rsid w:val="00B05B84"/>
    <w:rsid w:val="00B05FA7"/>
    <w:rsid w:val="00B061D6"/>
    <w:rsid w:val="00B0631E"/>
    <w:rsid w:val="00B063B7"/>
    <w:rsid w:val="00B06B96"/>
    <w:rsid w:val="00B06CB8"/>
    <w:rsid w:val="00B06E17"/>
    <w:rsid w:val="00B07678"/>
    <w:rsid w:val="00B123E2"/>
    <w:rsid w:val="00B13763"/>
    <w:rsid w:val="00B139F8"/>
    <w:rsid w:val="00B13AB8"/>
    <w:rsid w:val="00B13DC0"/>
    <w:rsid w:val="00B14035"/>
    <w:rsid w:val="00B147A3"/>
    <w:rsid w:val="00B1601C"/>
    <w:rsid w:val="00B161E6"/>
    <w:rsid w:val="00B17321"/>
    <w:rsid w:val="00B20AC1"/>
    <w:rsid w:val="00B22020"/>
    <w:rsid w:val="00B2214B"/>
    <w:rsid w:val="00B22FBF"/>
    <w:rsid w:val="00B2459E"/>
    <w:rsid w:val="00B24B86"/>
    <w:rsid w:val="00B251A7"/>
    <w:rsid w:val="00B251C5"/>
    <w:rsid w:val="00B25A11"/>
    <w:rsid w:val="00B267DD"/>
    <w:rsid w:val="00B271F0"/>
    <w:rsid w:val="00B27269"/>
    <w:rsid w:val="00B30265"/>
    <w:rsid w:val="00B302E7"/>
    <w:rsid w:val="00B30593"/>
    <w:rsid w:val="00B335E7"/>
    <w:rsid w:val="00B35FB6"/>
    <w:rsid w:val="00B37BBB"/>
    <w:rsid w:val="00B43FD5"/>
    <w:rsid w:val="00B45D08"/>
    <w:rsid w:val="00B46E58"/>
    <w:rsid w:val="00B476E2"/>
    <w:rsid w:val="00B47994"/>
    <w:rsid w:val="00B47C94"/>
    <w:rsid w:val="00B50F46"/>
    <w:rsid w:val="00B537DD"/>
    <w:rsid w:val="00B53942"/>
    <w:rsid w:val="00B561AC"/>
    <w:rsid w:val="00B5629C"/>
    <w:rsid w:val="00B57B38"/>
    <w:rsid w:val="00B57D95"/>
    <w:rsid w:val="00B605EA"/>
    <w:rsid w:val="00B60ADF"/>
    <w:rsid w:val="00B60E81"/>
    <w:rsid w:val="00B62070"/>
    <w:rsid w:val="00B624B0"/>
    <w:rsid w:val="00B62ADD"/>
    <w:rsid w:val="00B64FA9"/>
    <w:rsid w:val="00B654E1"/>
    <w:rsid w:val="00B65AFD"/>
    <w:rsid w:val="00B67DCF"/>
    <w:rsid w:val="00B70451"/>
    <w:rsid w:val="00B714BC"/>
    <w:rsid w:val="00B71714"/>
    <w:rsid w:val="00B72EF3"/>
    <w:rsid w:val="00B72F87"/>
    <w:rsid w:val="00B75059"/>
    <w:rsid w:val="00B75730"/>
    <w:rsid w:val="00B75BF5"/>
    <w:rsid w:val="00B81465"/>
    <w:rsid w:val="00B81CCD"/>
    <w:rsid w:val="00B82317"/>
    <w:rsid w:val="00B824BE"/>
    <w:rsid w:val="00B828A4"/>
    <w:rsid w:val="00B8295E"/>
    <w:rsid w:val="00B84EB0"/>
    <w:rsid w:val="00B878AF"/>
    <w:rsid w:val="00B90627"/>
    <w:rsid w:val="00B9080B"/>
    <w:rsid w:val="00B9202E"/>
    <w:rsid w:val="00B92978"/>
    <w:rsid w:val="00B95580"/>
    <w:rsid w:val="00B9574B"/>
    <w:rsid w:val="00B97BDD"/>
    <w:rsid w:val="00BA0432"/>
    <w:rsid w:val="00BA2494"/>
    <w:rsid w:val="00BA3EAC"/>
    <w:rsid w:val="00BA550F"/>
    <w:rsid w:val="00BA5BFF"/>
    <w:rsid w:val="00BA5FBD"/>
    <w:rsid w:val="00BA6AEC"/>
    <w:rsid w:val="00BA6FD6"/>
    <w:rsid w:val="00BB0367"/>
    <w:rsid w:val="00BB0B78"/>
    <w:rsid w:val="00BB1526"/>
    <w:rsid w:val="00BB15C4"/>
    <w:rsid w:val="00BB1BE2"/>
    <w:rsid w:val="00BB3CFB"/>
    <w:rsid w:val="00BB4571"/>
    <w:rsid w:val="00BB5450"/>
    <w:rsid w:val="00BB58F1"/>
    <w:rsid w:val="00BB5D8B"/>
    <w:rsid w:val="00BB6097"/>
    <w:rsid w:val="00BB7516"/>
    <w:rsid w:val="00BB7D57"/>
    <w:rsid w:val="00BC134F"/>
    <w:rsid w:val="00BC1FD7"/>
    <w:rsid w:val="00BC1FEC"/>
    <w:rsid w:val="00BC3B48"/>
    <w:rsid w:val="00BC4490"/>
    <w:rsid w:val="00BC44AA"/>
    <w:rsid w:val="00BC44B4"/>
    <w:rsid w:val="00BC493D"/>
    <w:rsid w:val="00BC686E"/>
    <w:rsid w:val="00BC747A"/>
    <w:rsid w:val="00BC76BD"/>
    <w:rsid w:val="00BC780D"/>
    <w:rsid w:val="00BC789E"/>
    <w:rsid w:val="00BD03A2"/>
    <w:rsid w:val="00BD1C5C"/>
    <w:rsid w:val="00BD1F15"/>
    <w:rsid w:val="00BD2101"/>
    <w:rsid w:val="00BD2594"/>
    <w:rsid w:val="00BD2CFD"/>
    <w:rsid w:val="00BD2FFC"/>
    <w:rsid w:val="00BD3533"/>
    <w:rsid w:val="00BD46D0"/>
    <w:rsid w:val="00BD5072"/>
    <w:rsid w:val="00BD64B4"/>
    <w:rsid w:val="00BD7DE2"/>
    <w:rsid w:val="00BE02F7"/>
    <w:rsid w:val="00BE0632"/>
    <w:rsid w:val="00BE24BF"/>
    <w:rsid w:val="00BE2C75"/>
    <w:rsid w:val="00BE3252"/>
    <w:rsid w:val="00BE5D56"/>
    <w:rsid w:val="00BE6061"/>
    <w:rsid w:val="00BE61D4"/>
    <w:rsid w:val="00BE6B0B"/>
    <w:rsid w:val="00BE6D66"/>
    <w:rsid w:val="00BF11BD"/>
    <w:rsid w:val="00BF2C45"/>
    <w:rsid w:val="00BF2C4B"/>
    <w:rsid w:val="00BF4C38"/>
    <w:rsid w:val="00BF4E91"/>
    <w:rsid w:val="00BF4F84"/>
    <w:rsid w:val="00BF5B09"/>
    <w:rsid w:val="00BF5E00"/>
    <w:rsid w:val="00C0142C"/>
    <w:rsid w:val="00C020F1"/>
    <w:rsid w:val="00C0216E"/>
    <w:rsid w:val="00C0241C"/>
    <w:rsid w:val="00C02FCE"/>
    <w:rsid w:val="00C05336"/>
    <w:rsid w:val="00C063A1"/>
    <w:rsid w:val="00C06A1E"/>
    <w:rsid w:val="00C07DFC"/>
    <w:rsid w:val="00C10433"/>
    <w:rsid w:val="00C11FAA"/>
    <w:rsid w:val="00C1200F"/>
    <w:rsid w:val="00C128D2"/>
    <w:rsid w:val="00C13562"/>
    <w:rsid w:val="00C13691"/>
    <w:rsid w:val="00C14686"/>
    <w:rsid w:val="00C16F01"/>
    <w:rsid w:val="00C20096"/>
    <w:rsid w:val="00C2160B"/>
    <w:rsid w:val="00C23744"/>
    <w:rsid w:val="00C23BA2"/>
    <w:rsid w:val="00C23CBC"/>
    <w:rsid w:val="00C25079"/>
    <w:rsid w:val="00C25FF8"/>
    <w:rsid w:val="00C26219"/>
    <w:rsid w:val="00C266E1"/>
    <w:rsid w:val="00C335E6"/>
    <w:rsid w:val="00C34702"/>
    <w:rsid w:val="00C348A3"/>
    <w:rsid w:val="00C355E1"/>
    <w:rsid w:val="00C35F2B"/>
    <w:rsid w:val="00C36C66"/>
    <w:rsid w:val="00C4128D"/>
    <w:rsid w:val="00C426C1"/>
    <w:rsid w:val="00C4332B"/>
    <w:rsid w:val="00C4394A"/>
    <w:rsid w:val="00C4486F"/>
    <w:rsid w:val="00C46863"/>
    <w:rsid w:val="00C47405"/>
    <w:rsid w:val="00C47827"/>
    <w:rsid w:val="00C501DA"/>
    <w:rsid w:val="00C50C21"/>
    <w:rsid w:val="00C52C3A"/>
    <w:rsid w:val="00C53966"/>
    <w:rsid w:val="00C53BF6"/>
    <w:rsid w:val="00C53FA7"/>
    <w:rsid w:val="00C6187E"/>
    <w:rsid w:val="00C63F54"/>
    <w:rsid w:val="00C64C85"/>
    <w:rsid w:val="00C65278"/>
    <w:rsid w:val="00C65878"/>
    <w:rsid w:val="00C65C90"/>
    <w:rsid w:val="00C65F2E"/>
    <w:rsid w:val="00C66214"/>
    <w:rsid w:val="00C703CB"/>
    <w:rsid w:val="00C70FAC"/>
    <w:rsid w:val="00C71C46"/>
    <w:rsid w:val="00C72236"/>
    <w:rsid w:val="00C72A91"/>
    <w:rsid w:val="00C72C67"/>
    <w:rsid w:val="00C72E6C"/>
    <w:rsid w:val="00C7366D"/>
    <w:rsid w:val="00C73D59"/>
    <w:rsid w:val="00C73DEB"/>
    <w:rsid w:val="00C758D7"/>
    <w:rsid w:val="00C760AA"/>
    <w:rsid w:val="00C761D1"/>
    <w:rsid w:val="00C77BE1"/>
    <w:rsid w:val="00C77D2B"/>
    <w:rsid w:val="00C809F5"/>
    <w:rsid w:val="00C80DD2"/>
    <w:rsid w:val="00C81146"/>
    <w:rsid w:val="00C82F2B"/>
    <w:rsid w:val="00C833C6"/>
    <w:rsid w:val="00C838C2"/>
    <w:rsid w:val="00C842B6"/>
    <w:rsid w:val="00C85A1D"/>
    <w:rsid w:val="00C87658"/>
    <w:rsid w:val="00C8767D"/>
    <w:rsid w:val="00C87B6E"/>
    <w:rsid w:val="00C909A1"/>
    <w:rsid w:val="00C91A13"/>
    <w:rsid w:val="00C91D84"/>
    <w:rsid w:val="00C9289F"/>
    <w:rsid w:val="00C92EBB"/>
    <w:rsid w:val="00C94426"/>
    <w:rsid w:val="00C94857"/>
    <w:rsid w:val="00C96970"/>
    <w:rsid w:val="00CA2016"/>
    <w:rsid w:val="00CA21D7"/>
    <w:rsid w:val="00CA30FA"/>
    <w:rsid w:val="00CA3CDB"/>
    <w:rsid w:val="00CA5D4E"/>
    <w:rsid w:val="00CA62E1"/>
    <w:rsid w:val="00CA64AC"/>
    <w:rsid w:val="00CA6AD5"/>
    <w:rsid w:val="00CA7DE8"/>
    <w:rsid w:val="00CB01EE"/>
    <w:rsid w:val="00CB07A6"/>
    <w:rsid w:val="00CB0AA7"/>
    <w:rsid w:val="00CB15EC"/>
    <w:rsid w:val="00CB186E"/>
    <w:rsid w:val="00CB21F4"/>
    <w:rsid w:val="00CB2888"/>
    <w:rsid w:val="00CB32D2"/>
    <w:rsid w:val="00CB4C0B"/>
    <w:rsid w:val="00CB5646"/>
    <w:rsid w:val="00CB7211"/>
    <w:rsid w:val="00CB72EC"/>
    <w:rsid w:val="00CC035D"/>
    <w:rsid w:val="00CC1895"/>
    <w:rsid w:val="00CC5471"/>
    <w:rsid w:val="00CC54E9"/>
    <w:rsid w:val="00CC6E54"/>
    <w:rsid w:val="00CC7851"/>
    <w:rsid w:val="00CD0E24"/>
    <w:rsid w:val="00CD284F"/>
    <w:rsid w:val="00CD3A13"/>
    <w:rsid w:val="00CD3ADC"/>
    <w:rsid w:val="00CD3DDF"/>
    <w:rsid w:val="00CD512B"/>
    <w:rsid w:val="00CD5A34"/>
    <w:rsid w:val="00CD686A"/>
    <w:rsid w:val="00CE0220"/>
    <w:rsid w:val="00CE29BD"/>
    <w:rsid w:val="00CE31EA"/>
    <w:rsid w:val="00CE3463"/>
    <w:rsid w:val="00CE36FC"/>
    <w:rsid w:val="00CE402E"/>
    <w:rsid w:val="00CE4F68"/>
    <w:rsid w:val="00CE5904"/>
    <w:rsid w:val="00CE5FC6"/>
    <w:rsid w:val="00CE62D6"/>
    <w:rsid w:val="00CE6D6B"/>
    <w:rsid w:val="00CF0866"/>
    <w:rsid w:val="00CF1077"/>
    <w:rsid w:val="00CF147C"/>
    <w:rsid w:val="00CF1606"/>
    <w:rsid w:val="00CF1772"/>
    <w:rsid w:val="00CF1D6C"/>
    <w:rsid w:val="00CF21C4"/>
    <w:rsid w:val="00CF3193"/>
    <w:rsid w:val="00CF341A"/>
    <w:rsid w:val="00CF3B96"/>
    <w:rsid w:val="00CF43CF"/>
    <w:rsid w:val="00CF78E6"/>
    <w:rsid w:val="00D0103E"/>
    <w:rsid w:val="00D0107D"/>
    <w:rsid w:val="00D026C9"/>
    <w:rsid w:val="00D02D6C"/>
    <w:rsid w:val="00D03D6D"/>
    <w:rsid w:val="00D052E8"/>
    <w:rsid w:val="00D056E4"/>
    <w:rsid w:val="00D0594F"/>
    <w:rsid w:val="00D0640D"/>
    <w:rsid w:val="00D06589"/>
    <w:rsid w:val="00D0761E"/>
    <w:rsid w:val="00D07AD0"/>
    <w:rsid w:val="00D10CD0"/>
    <w:rsid w:val="00D11DA9"/>
    <w:rsid w:val="00D13B13"/>
    <w:rsid w:val="00D13D2C"/>
    <w:rsid w:val="00D14D9D"/>
    <w:rsid w:val="00D14E8E"/>
    <w:rsid w:val="00D15BD5"/>
    <w:rsid w:val="00D16AAD"/>
    <w:rsid w:val="00D16B83"/>
    <w:rsid w:val="00D178A4"/>
    <w:rsid w:val="00D17D4A"/>
    <w:rsid w:val="00D2005E"/>
    <w:rsid w:val="00D2029A"/>
    <w:rsid w:val="00D20C0E"/>
    <w:rsid w:val="00D250E1"/>
    <w:rsid w:val="00D25DDF"/>
    <w:rsid w:val="00D26D37"/>
    <w:rsid w:val="00D26D70"/>
    <w:rsid w:val="00D26DE0"/>
    <w:rsid w:val="00D2760C"/>
    <w:rsid w:val="00D307E5"/>
    <w:rsid w:val="00D30E0F"/>
    <w:rsid w:val="00D31B2E"/>
    <w:rsid w:val="00D32DC9"/>
    <w:rsid w:val="00D36576"/>
    <w:rsid w:val="00D3660E"/>
    <w:rsid w:val="00D36E03"/>
    <w:rsid w:val="00D40A11"/>
    <w:rsid w:val="00D42078"/>
    <w:rsid w:val="00D423AA"/>
    <w:rsid w:val="00D42795"/>
    <w:rsid w:val="00D427AD"/>
    <w:rsid w:val="00D432E2"/>
    <w:rsid w:val="00D43E63"/>
    <w:rsid w:val="00D4461B"/>
    <w:rsid w:val="00D45292"/>
    <w:rsid w:val="00D51151"/>
    <w:rsid w:val="00D51F69"/>
    <w:rsid w:val="00D5218A"/>
    <w:rsid w:val="00D5356C"/>
    <w:rsid w:val="00D5364F"/>
    <w:rsid w:val="00D545FE"/>
    <w:rsid w:val="00D546C2"/>
    <w:rsid w:val="00D54BA3"/>
    <w:rsid w:val="00D5532B"/>
    <w:rsid w:val="00D55666"/>
    <w:rsid w:val="00D5709C"/>
    <w:rsid w:val="00D573CF"/>
    <w:rsid w:val="00D573F5"/>
    <w:rsid w:val="00D60322"/>
    <w:rsid w:val="00D604AE"/>
    <w:rsid w:val="00D61ECE"/>
    <w:rsid w:val="00D632FB"/>
    <w:rsid w:val="00D64369"/>
    <w:rsid w:val="00D6536F"/>
    <w:rsid w:val="00D66A41"/>
    <w:rsid w:val="00D67647"/>
    <w:rsid w:val="00D704C1"/>
    <w:rsid w:val="00D71894"/>
    <w:rsid w:val="00D71B49"/>
    <w:rsid w:val="00D71D2E"/>
    <w:rsid w:val="00D73693"/>
    <w:rsid w:val="00D737A4"/>
    <w:rsid w:val="00D741FF"/>
    <w:rsid w:val="00D746CA"/>
    <w:rsid w:val="00D746DA"/>
    <w:rsid w:val="00D77136"/>
    <w:rsid w:val="00D779B7"/>
    <w:rsid w:val="00D77AEA"/>
    <w:rsid w:val="00D77AF3"/>
    <w:rsid w:val="00D8130D"/>
    <w:rsid w:val="00D83903"/>
    <w:rsid w:val="00D839E8"/>
    <w:rsid w:val="00D86C91"/>
    <w:rsid w:val="00D877E8"/>
    <w:rsid w:val="00D91C06"/>
    <w:rsid w:val="00D9241F"/>
    <w:rsid w:val="00D92FCB"/>
    <w:rsid w:val="00D933DD"/>
    <w:rsid w:val="00D94352"/>
    <w:rsid w:val="00D94490"/>
    <w:rsid w:val="00D94D07"/>
    <w:rsid w:val="00D953F5"/>
    <w:rsid w:val="00D958A3"/>
    <w:rsid w:val="00D97F0C"/>
    <w:rsid w:val="00DA16C2"/>
    <w:rsid w:val="00DA1C77"/>
    <w:rsid w:val="00DA256F"/>
    <w:rsid w:val="00DA39A9"/>
    <w:rsid w:val="00DA410E"/>
    <w:rsid w:val="00DA50F4"/>
    <w:rsid w:val="00DA538B"/>
    <w:rsid w:val="00DA56AF"/>
    <w:rsid w:val="00DA7F9B"/>
    <w:rsid w:val="00DB3C1F"/>
    <w:rsid w:val="00DB43E5"/>
    <w:rsid w:val="00DB4AB5"/>
    <w:rsid w:val="00DB5161"/>
    <w:rsid w:val="00DB6C56"/>
    <w:rsid w:val="00DC2A63"/>
    <w:rsid w:val="00DC2F26"/>
    <w:rsid w:val="00DC4445"/>
    <w:rsid w:val="00DC4753"/>
    <w:rsid w:val="00DC6078"/>
    <w:rsid w:val="00DC641F"/>
    <w:rsid w:val="00DC6887"/>
    <w:rsid w:val="00DD02B3"/>
    <w:rsid w:val="00DD0310"/>
    <w:rsid w:val="00DD0481"/>
    <w:rsid w:val="00DD1603"/>
    <w:rsid w:val="00DD201E"/>
    <w:rsid w:val="00DD237C"/>
    <w:rsid w:val="00DD2A65"/>
    <w:rsid w:val="00DD4133"/>
    <w:rsid w:val="00DD5694"/>
    <w:rsid w:val="00DD64E5"/>
    <w:rsid w:val="00DD663B"/>
    <w:rsid w:val="00DD6AA4"/>
    <w:rsid w:val="00DE0A30"/>
    <w:rsid w:val="00DE14D2"/>
    <w:rsid w:val="00DE19F0"/>
    <w:rsid w:val="00DE3881"/>
    <w:rsid w:val="00DE5C55"/>
    <w:rsid w:val="00DE6D96"/>
    <w:rsid w:val="00DF0E04"/>
    <w:rsid w:val="00DF1CF4"/>
    <w:rsid w:val="00DF3376"/>
    <w:rsid w:val="00DF44B1"/>
    <w:rsid w:val="00DF4B42"/>
    <w:rsid w:val="00DF4D69"/>
    <w:rsid w:val="00DF4E75"/>
    <w:rsid w:val="00DF648A"/>
    <w:rsid w:val="00DF681E"/>
    <w:rsid w:val="00E00029"/>
    <w:rsid w:val="00E00B96"/>
    <w:rsid w:val="00E01189"/>
    <w:rsid w:val="00E03119"/>
    <w:rsid w:val="00E0347B"/>
    <w:rsid w:val="00E04EA6"/>
    <w:rsid w:val="00E050F8"/>
    <w:rsid w:val="00E061A1"/>
    <w:rsid w:val="00E1111F"/>
    <w:rsid w:val="00E11482"/>
    <w:rsid w:val="00E11D0D"/>
    <w:rsid w:val="00E1255D"/>
    <w:rsid w:val="00E128D4"/>
    <w:rsid w:val="00E132DD"/>
    <w:rsid w:val="00E14046"/>
    <w:rsid w:val="00E14D18"/>
    <w:rsid w:val="00E15F29"/>
    <w:rsid w:val="00E16440"/>
    <w:rsid w:val="00E17C5C"/>
    <w:rsid w:val="00E22020"/>
    <w:rsid w:val="00E230E9"/>
    <w:rsid w:val="00E2347B"/>
    <w:rsid w:val="00E24347"/>
    <w:rsid w:val="00E257F8"/>
    <w:rsid w:val="00E25D78"/>
    <w:rsid w:val="00E26100"/>
    <w:rsid w:val="00E26142"/>
    <w:rsid w:val="00E27D64"/>
    <w:rsid w:val="00E27F74"/>
    <w:rsid w:val="00E30C0A"/>
    <w:rsid w:val="00E30E71"/>
    <w:rsid w:val="00E323FC"/>
    <w:rsid w:val="00E329A7"/>
    <w:rsid w:val="00E339F8"/>
    <w:rsid w:val="00E342B3"/>
    <w:rsid w:val="00E37895"/>
    <w:rsid w:val="00E37DB1"/>
    <w:rsid w:val="00E37FC2"/>
    <w:rsid w:val="00E402A9"/>
    <w:rsid w:val="00E40ACA"/>
    <w:rsid w:val="00E42521"/>
    <w:rsid w:val="00E44745"/>
    <w:rsid w:val="00E448BC"/>
    <w:rsid w:val="00E45657"/>
    <w:rsid w:val="00E461E0"/>
    <w:rsid w:val="00E5001A"/>
    <w:rsid w:val="00E50374"/>
    <w:rsid w:val="00E503A1"/>
    <w:rsid w:val="00E50F6E"/>
    <w:rsid w:val="00E51BDE"/>
    <w:rsid w:val="00E51ED1"/>
    <w:rsid w:val="00E52552"/>
    <w:rsid w:val="00E5294C"/>
    <w:rsid w:val="00E5452B"/>
    <w:rsid w:val="00E60E94"/>
    <w:rsid w:val="00E60F9D"/>
    <w:rsid w:val="00E62A2A"/>
    <w:rsid w:val="00E630C3"/>
    <w:rsid w:val="00E63B26"/>
    <w:rsid w:val="00E63CFA"/>
    <w:rsid w:val="00E64080"/>
    <w:rsid w:val="00E6483C"/>
    <w:rsid w:val="00E65818"/>
    <w:rsid w:val="00E66BE0"/>
    <w:rsid w:val="00E67BFE"/>
    <w:rsid w:val="00E711FE"/>
    <w:rsid w:val="00E723EA"/>
    <w:rsid w:val="00E7275F"/>
    <w:rsid w:val="00E73818"/>
    <w:rsid w:val="00E748D4"/>
    <w:rsid w:val="00E770C2"/>
    <w:rsid w:val="00E7753E"/>
    <w:rsid w:val="00E77F64"/>
    <w:rsid w:val="00E80040"/>
    <w:rsid w:val="00E806DA"/>
    <w:rsid w:val="00E80B09"/>
    <w:rsid w:val="00E8169B"/>
    <w:rsid w:val="00E81882"/>
    <w:rsid w:val="00E82408"/>
    <w:rsid w:val="00E83097"/>
    <w:rsid w:val="00E83175"/>
    <w:rsid w:val="00E83793"/>
    <w:rsid w:val="00E852AA"/>
    <w:rsid w:val="00E853DF"/>
    <w:rsid w:val="00E90477"/>
    <w:rsid w:val="00E908BF"/>
    <w:rsid w:val="00E90AF6"/>
    <w:rsid w:val="00E90B29"/>
    <w:rsid w:val="00E9225B"/>
    <w:rsid w:val="00E92739"/>
    <w:rsid w:val="00E93B02"/>
    <w:rsid w:val="00E943E6"/>
    <w:rsid w:val="00E94944"/>
    <w:rsid w:val="00E95BF0"/>
    <w:rsid w:val="00EA195D"/>
    <w:rsid w:val="00EA2EA4"/>
    <w:rsid w:val="00EA4FD7"/>
    <w:rsid w:val="00EA5603"/>
    <w:rsid w:val="00EA56D8"/>
    <w:rsid w:val="00EA6A7A"/>
    <w:rsid w:val="00EA6BB4"/>
    <w:rsid w:val="00EA6E8F"/>
    <w:rsid w:val="00EA79D2"/>
    <w:rsid w:val="00EB029E"/>
    <w:rsid w:val="00EB215A"/>
    <w:rsid w:val="00EB21C0"/>
    <w:rsid w:val="00EB22CC"/>
    <w:rsid w:val="00EB2823"/>
    <w:rsid w:val="00EB3D99"/>
    <w:rsid w:val="00EB484A"/>
    <w:rsid w:val="00EB60D8"/>
    <w:rsid w:val="00EC12D6"/>
    <w:rsid w:val="00EC203C"/>
    <w:rsid w:val="00EC3A57"/>
    <w:rsid w:val="00EC4642"/>
    <w:rsid w:val="00EC6249"/>
    <w:rsid w:val="00EC66DE"/>
    <w:rsid w:val="00ED1065"/>
    <w:rsid w:val="00ED16E7"/>
    <w:rsid w:val="00ED1A3A"/>
    <w:rsid w:val="00ED4344"/>
    <w:rsid w:val="00ED5575"/>
    <w:rsid w:val="00EE10DE"/>
    <w:rsid w:val="00EE2216"/>
    <w:rsid w:val="00EE2496"/>
    <w:rsid w:val="00EE28BD"/>
    <w:rsid w:val="00EE32EA"/>
    <w:rsid w:val="00EE4819"/>
    <w:rsid w:val="00EF10EC"/>
    <w:rsid w:val="00EF1B33"/>
    <w:rsid w:val="00EF1FF1"/>
    <w:rsid w:val="00EF38EF"/>
    <w:rsid w:val="00EF404E"/>
    <w:rsid w:val="00EF5387"/>
    <w:rsid w:val="00EF6182"/>
    <w:rsid w:val="00EF64E4"/>
    <w:rsid w:val="00EF6CEF"/>
    <w:rsid w:val="00EF6E65"/>
    <w:rsid w:val="00EF7FDE"/>
    <w:rsid w:val="00F004B9"/>
    <w:rsid w:val="00F00501"/>
    <w:rsid w:val="00F005A7"/>
    <w:rsid w:val="00F0109C"/>
    <w:rsid w:val="00F01196"/>
    <w:rsid w:val="00F02ABF"/>
    <w:rsid w:val="00F03A8D"/>
    <w:rsid w:val="00F03D3E"/>
    <w:rsid w:val="00F04FEB"/>
    <w:rsid w:val="00F05BD3"/>
    <w:rsid w:val="00F06D58"/>
    <w:rsid w:val="00F10820"/>
    <w:rsid w:val="00F10C41"/>
    <w:rsid w:val="00F11567"/>
    <w:rsid w:val="00F1184A"/>
    <w:rsid w:val="00F119E8"/>
    <w:rsid w:val="00F13405"/>
    <w:rsid w:val="00F146E4"/>
    <w:rsid w:val="00F150CB"/>
    <w:rsid w:val="00F15272"/>
    <w:rsid w:val="00F15816"/>
    <w:rsid w:val="00F15CD7"/>
    <w:rsid w:val="00F172E7"/>
    <w:rsid w:val="00F2294B"/>
    <w:rsid w:val="00F23666"/>
    <w:rsid w:val="00F238CD"/>
    <w:rsid w:val="00F259D1"/>
    <w:rsid w:val="00F272C7"/>
    <w:rsid w:val="00F300AF"/>
    <w:rsid w:val="00F3052D"/>
    <w:rsid w:val="00F3345D"/>
    <w:rsid w:val="00F33961"/>
    <w:rsid w:val="00F346DF"/>
    <w:rsid w:val="00F3545C"/>
    <w:rsid w:val="00F357FF"/>
    <w:rsid w:val="00F36FFA"/>
    <w:rsid w:val="00F41588"/>
    <w:rsid w:val="00F4566A"/>
    <w:rsid w:val="00F45968"/>
    <w:rsid w:val="00F470FA"/>
    <w:rsid w:val="00F50A5A"/>
    <w:rsid w:val="00F50B09"/>
    <w:rsid w:val="00F51052"/>
    <w:rsid w:val="00F511BA"/>
    <w:rsid w:val="00F51D51"/>
    <w:rsid w:val="00F52FBF"/>
    <w:rsid w:val="00F54747"/>
    <w:rsid w:val="00F54C7E"/>
    <w:rsid w:val="00F56291"/>
    <w:rsid w:val="00F56C06"/>
    <w:rsid w:val="00F56D57"/>
    <w:rsid w:val="00F56E55"/>
    <w:rsid w:val="00F56EA4"/>
    <w:rsid w:val="00F62121"/>
    <w:rsid w:val="00F6216C"/>
    <w:rsid w:val="00F623E9"/>
    <w:rsid w:val="00F6256E"/>
    <w:rsid w:val="00F648BC"/>
    <w:rsid w:val="00F70A75"/>
    <w:rsid w:val="00F71B25"/>
    <w:rsid w:val="00F71F90"/>
    <w:rsid w:val="00F7202C"/>
    <w:rsid w:val="00F7353A"/>
    <w:rsid w:val="00F73EC0"/>
    <w:rsid w:val="00F7580E"/>
    <w:rsid w:val="00F75B1A"/>
    <w:rsid w:val="00F760B1"/>
    <w:rsid w:val="00F76A52"/>
    <w:rsid w:val="00F80EA6"/>
    <w:rsid w:val="00F80F00"/>
    <w:rsid w:val="00F81C1B"/>
    <w:rsid w:val="00F82BCB"/>
    <w:rsid w:val="00F845E5"/>
    <w:rsid w:val="00F84C8A"/>
    <w:rsid w:val="00F851E8"/>
    <w:rsid w:val="00F85EB7"/>
    <w:rsid w:val="00F92273"/>
    <w:rsid w:val="00F97406"/>
    <w:rsid w:val="00FA19AD"/>
    <w:rsid w:val="00FA1BA8"/>
    <w:rsid w:val="00FA2333"/>
    <w:rsid w:val="00FA30C3"/>
    <w:rsid w:val="00FA3962"/>
    <w:rsid w:val="00FA53CE"/>
    <w:rsid w:val="00FA5AE5"/>
    <w:rsid w:val="00FA639C"/>
    <w:rsid w:val="00FA6708"/>
    <w:rsid w:val="00FA72FB"/>
    <w:rsid w:val="00FB0F4C"/>
    <w:rsid w:val="00FB15AB"/>
    <w:rsid w:val="00FB2DAE"/>
    <w:rsid w:val="00FB3843"/>
    <w:rsid w:val="00FB4525"/>
    <w:rsid w:val="00FB48BE"/>
    <w:rsid w:val="00FB5720"/>
    <w:rsid w:val="00FB583E"/>
    <w:rsid w:val="00FB6092"/>
    <w:rsid w:val="00FB6297"/>
    <w:rsid w:val="00FB6C4A"/>
    <w:rsid w:val="00FB6EC3"/>
    <w:rsid w:val="00FB710A"/>
    <w:rsid w:val="00FC3BE8"/>
    <w:rsid w:val="00FC49B5"/>
    <w:rsid w:val="00FC4E18"/>
    <w:rsid w:val="00FC4F64"/>
    <w:rsid w:val="00FC4FBF"/>
    <w:rsid w:val="00FD046A"/>
    <w:rsid w:val="00FD1C93"/>
    <w:rsid w:val="00FD2470"/>
    <w:rsid w:val="00FD3B66"/>
    <w:rsid w:val="00FD3E5D"/>
    <w:rsid w:val="00FD41F6"/>
    <w:rsid w:val="00FD4328"/>
    <w:rsid w:val="00FD4B85"/>
    <w:rsid w:val="00FD4E9D"/>
    <w:rsid w:val="00FD5DF0"/>
    <w:rsid w:val="00FD60ED"/>
    <w:rsid w:val="00FD7174"/>
    <w:rsid w:val="00FD7427"/>
    <w:rsid w:val="00FE0943"/>
    <w:rsid w:val="00FE17D9"/>
    <w:rsid w:val="00FE1C67"/>
    <w:rsid w:val="00FE1E86"/>
    <w:rsid w:val="00FE22D8"/>
    <w:rsid w:val="00FE2775"/>
    <w:rsid w:val="00FE4507"/>
    <w:rsid w:val="00FE4CD1"/>
    <w:rsid w:val="00FE6162"/>
    <w:rsid w:val="00FE6AD7"/>
    <w:rsid w:val="00FE7239"/>
    <w:rsid w:val="00FF0E75"/>
    <w:rsid w:val="00FF10C4"/>
    <w:rsid w:val="00FF1E42"/>
    <w:rsid w:val="00FF2400"/>
    <w:rsid w:val="00FF28CB"/>
    <w:rsid w:val="00FF2FAC"/>
    <w:rsid w:val="00FF4021"/>
    <w:rsid w:val="00FF4BF7"/>
    <w:rsid w:val="00FF503C"/>
    <w:rsid w:val="00FF7520"/>
    <w:rsid w:val="00FF7543"/>
    <w:rsid w:val="00FF7854"/>
    <w:rsid w:val="00FF7A45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1B1D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544993427254987E-2"/>
          <c:y val="0.18809148856393265"/>
          <c:w val="0.79429841858003314"/>
          <c:h val="0.601254959409143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explosion val="18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3250312421573082E-2"/>
                  <c:y val="-0.1378446527796065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947946397410852E-2"/>
                  <c:y val="-4.287467663664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248"/>
          <c:w val="0.8835051099219583"/>
          <c:h val="0.1298687664041994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051979421116558"/>
          <c:y val="3.016591251885414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10941655549123E-2"/>
          <c:y val="0.19976665588034531"/>
          <c:w val="0.91313678813403543"/>
          <c:h val="0.60769280552260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29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3977795832907675E-2"/>
                  <c:y val="-7.7689995781777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769804937174004E-2"/>
                  <c:y val="-7.87074389673894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25.5</c:v>
                </c:pt>
                <c:pt idx="1">
                  <c:v>1.9000000000000001</c:v>
                </c:pt>
                <c:pt idx="2">
                  <c:v>72.599999999999994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19329269887776E-2"/>
          <c:y val="0.78848380253838746"/>
          <c:w val="0.98194294792098358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62"/>
          <c:h val="0.430001968503937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3171740042995832E-3"/>
                  <c:y val="1.01677120868365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674E-2"/>
                  <c:y val="7.4297830208947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E-2"/>
                  <c:y val="9.19524889897240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 активов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94.2</c:v>
                </c:pt>
                <c:pt idx="1">
                  <c:v>0.4</c:v>
                </c:pt>
                <c:pt idx="2" formatCode="0.00">
                  <c:v>5.4</c:v>
                </c:pt>
              </c:numCache>
            </c:numRef>
          </c:val>
        </c:ser>
        <c:gapWidth val="100"/>
        <c:axId val="90168704"/>
        <c:axId val="84542592"/>
      </c:barChart>
      <c:catAx>
        <c:axId val="9016870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542592"/>
        <c:crosses val="autoZero"/>
        <c:auto val="1"/>
        <c:lblAlgn val="ctr"/>
        <c:lblOffset val="100"/>
      </c:catAx>
      <c:valAx>
        <c:axId val="84542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6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2"/>
              <c:layout>
                <c:manualLayout>
                  <c:x val="-4.0270448209883077E-17"/>
                  <c:y val="1.07816711590295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43755615453728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108179283953709E-16"/>
                  <c:y val="1.07816711590296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6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"Управление муниципальным имуществом"</c:v>
                </c:pt>
                <c:pt idx="3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4">
                  <c:v>МП «Развитие муниципальной службы»</c:v>
                </c:pt>
                <c:pt idx="5">
                  <c:v>МП "Защита ЧС"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 formatCode="General">
                  <c:v>45.7</c:v>
                </c:pt>
                <c:pt idx="1">
                  <c:v>1</c:v>
                </c:pt>
                <c:pt idx="2" formatCode="General">
                  <c:v>3.9</c:v>
                </c:pt>
                <c:pt idx="3" formatCode="General">
                  <c:v>39.1</c:v>
                </c:pt>
                <c:pt idx="4" formatCode="General">
                  <c:v>9.5</c:v>
                </c:pt>
                <c:pt idx="5" formatCode="General">
                  <c:v>0.8</c:v>
                </c:pt>
              </c:numCache>
            </c:numRef>
          </c:val>
        </c:ser>
        <c:gapWidth val="219"/>
        <c:overlap val="-27"/>
        <c:axId val="84611840"/>
        <c:axId val="84613376"/>
      </c:barChart>
      <c:catAx>
        <c:axId val="84611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613376"/>
        <c:crosses val="autoZero"/>
        <c:auto val="1"/>
        <c:lblAlgn val="ctr"/>
        <c:lblOffset val="100"/>
      </c:catAx>
      <c:valAx>
        <c:axId val="84613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61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B5C7-DB63-44DE-ADE5-51ABAF69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29307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consultantplus://offline/ref=3916B7C2776D0776B73699E56953F811EAAAC41563BCC5B803331377FD6691ECAD2089363700C500VBX3G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consultantplus://offline/ref=BC1D8927AACEF60AA5521350279D639BC0366512C42C13353DEA034705066E8EE6FB43856DFF92F7v9W7G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Валентина</cp:lastModifiedBy>
  <cp:revision>30</cp:revision>
  <cp:lastPrinted>2021-04-22T11:08:00Z</cp:lastPrinted>
  <dcterms:created xsi:type="dcterms:W3CDTF">2021-04-13T07:53:00Z</dcterms:created>
  <dcterms:modified xsi:type="dcterms:W3CDTF">2022-04-20T14:02:00Z</dcterms:modified>
</cp:coreProperties>
</file>