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E0" w:rsidRDefault="005A0014" w:rsidP="00DA3AE0">
      <w:pPr>
        <w:pStyle w:val="a3"/>
        <w:ind w:left="510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62C64">
        <w:rPr>
          <w:sz w:val="28"/>
          <w:szCs w:val="28"/>
        </w:rPr>
        <w:t xml:space="preserve">                           </w:t>
      </w:r>
      <w:r w:rsidR="00DA3AE0">
        <w:rPr>
          <w:b/>
          <w:sz w:val="28"/>
          <w:szCs w:val="28"/>
        </w:rPr>
        <w:t xml:space="preserve">                                 </w:t>
      </w:r>
    </w:p>
    <w:p w:rsidR="00DA3AE0" w:rsidRDefault="00DA3AE0" w:rsidP="00DA3AE0">
      <w:pPr>
        <w:pStyle w:val="a3"/>
        <w:ind w:left="5103"/>
        <w:rPr>
          <w:sz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</w:rPr>
        <w:t>УТВЕРЖДЕН</w:t>
      </w:r>
    </w:p>
    <w:p w:rsidR="00DA3AE0" w:rsidRDefault="00DA3AE0" w:rsidP="00DA3AE0">
      <w:pPr>
        <w:pStyle w:val="a3"/>
        <w:ind w:left="5103"/>
        <w:jc w:val="center"/>
        <w:rPr>
          <w:sz w:val="28"/>
        </w:rPr>
      </w:pPr>
      <w:r>
        <w:rPr>
          <w:sz w:val="28"/>
        </w:rPr>
        <w:t>Распоряжением Председателя  Ревизионной комиссии Дмитриевского района Курской области</w:t>
      </w:r>
    </w:p>
    <w:p w:rsidR="00DA3AE0" w:rsidRDefault="009134A4" w:rsidP="00DA3AE0">
      <w:pPr>
        <w:pStyle w:val="a3"/>
        <w:ind w:left="5103"/>
        <w:jc w:val="center"/>
        <w:rPr>
          <w:sz w:val="28"/>
        </w:rPr>
      </w:pPr>
      <w:r>
        <w:rPr>
          <w:sz w:val="28"/>
        </w:rPr>
        <w:t>от «05» февраля 2020 года № 3</w:t>
      </w:r>
      <w:r w:rsidR="00DA3AE0">
        <w:rPr>
          <w:sz w:val="28"/>
        </w:rPr>
        <w:t xml:space="preserve"> </w:t>
      </w:r>
    </w:p>
    <w:p w:rsidR="00BC12B5" w:rsidRDefault="00BC12B5" w:rsidP="00166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721D" w:rsidRDefault="00C62C64" w:rsidP="00C62C64">
      <w:pPr>
        <w:autoSpaceDE w:val="0"/>
        <w:autoSpaceDN w:val="0"/>
        <w:adjustRightInd w:val="0"/>
        <w:spacing w:after="0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8D0" w:rsidRPr="005A28D0" w:rsidRDefault="005A28D0" w:rsidP="005A001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277BB" w:rsidRDefault="00E277BB" w:rsidP="009A3093">
      <w:pPr>
        <w:pStyle w:val="a3"/>
        <w:jc w:val="center"/>
        <w:rPr>
          <w:b/>
          <w:sz w:val="28"/>
          <w:szCs w:val="28"/>
        </w:rPr>
      </w:pPr>
    </w:p>
    <w:p w:rsidR="00F56C85" w:rsidRDefault="00F56C85" w:rsidP="00CD5015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A3093" w:rsidRDefault="00466B43" w:rsidP="00CD5015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3093" w:rsidRPr="009A3093">
        <w:rPr>
          <w:b/>
          <w:sz w:val="28"/>
          <w:szCs w:val="28"/>
        </w:rPr>
        <w:t>о  проведении проверки целевого и эффективного использования</w:t>
      </w:r>
      <w:r w:rsidR="009A3093" w:rsidRPr="003C7203">
        <w:rPr>
          <w:b/>
          <w:sz w:val="28"/>
          <w:szCs w:val="28"/>
        </w:rPr>
        <w:t xml:space="preserve"> средств, выделенных из бюджета муниципального района «Дмитриевский район» Курской области Муниципальному казенному </w:t>
      </w:r>
      <w:r w:rsidR="00BA721D">
        <w:rPr>
          <w:b/>
          <w:sz w:val="28"/>
          <w:szCs w:val="28"/>
        </w:rPr>
        <w:t>дошкольному образовательному учреждению «Детский сад №4 г. Дмитриева» Дмитриевского района Курской области</w:t>
      </w:r>
    </w:p>
    <w:p w:rsidR="000F16BA" w:rsidRDefault="000F16BA" w:rsidP="00CD5015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</w:p>
    <w:p w:rsidR="000F16BA" w:rsidRPr="005F5DC3" w:rsidRDefault="000F16BA" w:rsidP="00CD501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5F5DC3">
        <w:rPr>
          <w:sz w:val="28"/>
          <w:szCs w:val="28"/>
        </w:rPr>
        <w:t>План деятельности Ревизионной комиссии Дмитриевского района Курской обл</w:t>
      </w:r>
      <w:r>
        <w:rPr>
          <w:sz w:val="28"/>
          <w:szCs w:val="28"/>
        </w:rPr>
        <w:t>асти на 2021</w:t>
      </w:r>
      <w:r w:rsidRPr="005F5DC3">
        <w:rPr>
          <w:sz w:val="28"/>
          <w:szCs w:val="28"/>
        </w:rPr>
        <w:t xml:space="preserve"> год, утвержденный распоряжением </w:t>
      </w:r>
      <w:r>
        <w:rPr>
          <w:sz w:val="28"/>
          <w:szCs w:val="28"/>
        </w:rPr>
        <w:t xml:space="preserve">председателя </w:t>
      </w:r>
      <w:r w:rsidRPr="005F5DC3">
        <w:rPr>
          <w:sz w:val="28"/>
          <w:szCs w:val="28"/>
        </w:rPr>
        <w:t>Ревизионной комиссии Дмитриевск</w:t>
      </w:r>
      <w:r>
        <w:rPr>
          <w:sz w:val="28"/>
          <w:szCs w:val="28"/>
        </w:rPr>
        <w:t>ого района Курской области от 23.12.2020 года №14</w:t>
      </w:r>
      <w:r w:rsidRPr="005F5DC3">
        <w:rPr>
          <w:sz w:val="28"/>
          <w:szCs w:val="28"/>
        </w:rPr>
        <w:t>, распоряжение Председ</w:t>
      </w:r>
      <w:r>
        <w:rPr>
          <w:sz w:val="28"/>
          <w:szCs w:val="28"/>
        </w:rPr>
        <w:t xml:space="preserve">ателя Ревизионной комиссии </w:t>
      </w:r>
      <w:r w:rsidRPr="005F5DC3">
        <w:rPr>
          <w:sz w:val="28"/>
          <w:szCs w:val="28"/>
        </w:rPr>
        <w:t xml:space="preserve"> Дмитриевского района Курской области от </w:t>
      </w:r>
      <w:r>
        <w:rPr>
          <w:sz w:val="28"/>
          <w:szCs w:val="28"/>
        </w:rPr>
        <w:t>11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>01.2021 года №1</w:t>
      </w:r>
      <w:r w:rsidRPr="005F5DC3">
        <w:rPr>
          <w:sz w:val="28"/>
          <w:szCs w:val="28"/>
        </w:rPr>
        <w:t>.</w:t>
      </w:r>
    </w:p>
    <w:p w:rsidR="000F16BA" w:rsidRPr="005F5DC3" w:rsidRDefault="000F16BA" w:rsidP="00CD501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Цель контрольного мероприятия:</w:t>
      </w:r>
      <w:r w:rsidRPr="005F5DC3">
        <w:rPr>
          <w:sz w:val="28"/>
          <w:szCs w:val="28"/>
        </w:rPr>
        <w:t xml:space="preserve"> проверка целевого и эффективного использования средств, выделенных из бюджета муниципального района «Дмитриевский район» Курской области и материальных ценностей, находящихся в муниципальной собственности.  </w:t>
      </w:r>
    </w:p>
    <w:p w:rsidR="000F16BA" w:rsidRPr="005F5DC3" w:rsidRDefault="000F16BA" w:rsidP="00CD501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Сроки проведения контрольного мероприятия: </w:t>
      </w:r>
      <w:r>
        <w:rPr>
          <w:sz w:val="28"/>
          <w:szCs w:val="28"/>
        </w:rPr>
        <w:t>с 12 января  2021</w:t>
      </w:r>
      <w:r w:rsidRPr="005F5DC3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29 января  2021</w:t>
      </w:r>
      <w:r w:rsidRPr="005F5DC3">
        <w:rPr>
          <w:sz w:val="28"/>
          <w:szCs w:val="28"/>
        </w:rPr>
        <w:t xml:space="preserve"> года.</w:t>
      </w:r>
    </w:p>
    <w:p w:rsidR="000F16BA" w:rsidRPr="005075DF" w:rsidRDefault="000F16BA" w:rsidP="00CD501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Ответственные исполнители:</w:t>
      </w:r>
      <w:r w:rsidRPr="005F5DC3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дседатель Ревизионной комиссии </w:t>
      </w:r>
      <w:r w:rsidRPr="005F5DC3">
        <w:rPr>
          <w:sz w:val="28"/>
          <w:szCs w:val="28"/>
        </w:rPr>
        <w:t>Дмитриевского района Курской области</w:t>
      </w:r>
      <w:r>
        <w:rPr>
          <w:sz w:val="28"/>
          <w:szCs w:val="28"/>
        </w:rPr>
        <w:t xml:space="preserve"> </w:t>
      </w:r>
      <w:r w:rsidRPr="005F5DC3">
        <w:rPr>
          <w:sz w:val="28"/>
          <w:szCs w:val="28"/>
        </w:rPr>
        <w:t xml:space="preserve"> </w:t>
      </w:r>
      <w:r>
        <w:rPr>
          <w:sz w:val="28"/>
          <w:szCs w:val="28"/>
        </w:rPr>
        <w:t>В.А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 xml:space="preserve"> Герасименко</w:t>
      </w:r>
    </w:p>
    <w:p w:rsidR="000F16BA" w:rsidRDefault="000F16BA" w:rsidP="00CD5015">
      <w:pPr>
        <w:pStyle w:val="a3"/>
        <w:spacing w:line="276" w:lineRule="auto"/>
        <w:jc w:val="center"/>
        <w:rPr>
          <w:sz w:val="28"/>
          <w:szCs w:val="28"/>
        </w:rPr>
      </w:pPr>
    </w:p>
    <w:p w:rsidR="00CD5015" w:rsidRDefault="009A3093" w:rsidP="008E7C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>В ходе проведения контрольного мер</w:t>
      </w:r>
      <w:r w:rsidR="008E7C4B">
        <w:rPr>
          <w:rFonts w:ascii="Times New Roman" w:hAnsi="Times New Roman" w:cs="Times New Roman"/>
          <w:sz w:val="28"/>
          <w:szCs w:val="28"/>
        </w:rPr>
        <w:t>оприятия установлено следующее:</w:t>
      </w:r>
    </w:p>
    <w:p w:rsidR="00CD5015" w:rsidRPr="00DE5AE1" w:rsidRDefault="00CD5015" w:rsidP="00CD5015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E5AE1">
        <w:rPr>
          <w:sz w:val="28"/>
          <w:szCs w:val="28"/>
        </w:rPr>
        <w:t>Муниципальное казенное дошкольное образовательное учреждение «Детский сад №4 г.</w:t>
      </w:r>
      <w:r>
        <w:rPr>
          <w:sz w:val="28"/>
          <w:szCs w:val="28"/>
        </w:rPr>
        <w:t xml:space="preserve"> </w:t>
      </w:r>
      <w:r w:rsidRPr="00DE5AE1">
        <w:rPr>
          <w:sz w:val="28"/>
          <w:szCs w:val="28"/>
        </w:rPr>
        <w:t>Дмитриева»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казначейства по Курской области, печать с изображением Государственного герба Российской Федерации, штамп, бланки со своим наименованием и иные реквизиты юридического лица.</w:t>
      </w:r>
      <w:proofErr w:type="gramEnd"/>
    </w:p>
    <w:p w:rsidR="00CD5015" w:rsidRDefault="00CD5015" w:rsidP="00CD5015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E0027">
        <w:rPr>
          <w:sz w:val="28"/>
          <w:szCs w:val="28"/>
        </w:rPr>
        <w:lastRenderedPageBreak/>
        <w:t>Финансовое обеспечение осуществляется из бюджета муниципального района «Дмитриевский район» за счет областного бюджета в части финансирования расходов на оплату труда педагогических работников муниципальных образовательных учреждений, расходов на учебники и учебные пособия, технические средства обучения, расходные материалы и хозяйственные нужды. Расходы на оплату труда прочего персонала, содержание здания, коммунальные расходы, оплата услуг связи осуществляются из бюджета муниципального района.</w:t>
      </w:r>
    </w:p>
    <w:p w:rsidR="00CD5015" w:rsidRPr="00C008B9" w:rsidRDefault="00CD5015" w:rsidP="00CD5015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21E53">
        <w:rPr>
          <w:sz w:val="28"/>
          <w:szCs w:val="28"/>
        </w:rPr>
        <w:t xml:space="preserve">Смета расходов на содержание Учреждения </w:t>
      </w:r>
      <w:r>
        <w:rPr>
          <w:sz w:val="28"/>
          <w:szCs w:val="28"/>
        </w:rPr>
        <w:t xml:space="preserve">на </w:t>
      </w:r>
      <w:r w:rsidRPr="00C21E5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21E53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C21E53">
        <w:rPr>
          <w:sz w:val="28"/>
          <w:szCs w:val="28"/>
        </w:rPr>
        <w:t xml:space="preserve"> утверждена </w:t>
      </w:r>
      <w:r>
        <w:rPr>
          <w:sz w:val="28"/>
          <w:szCs w:val="28"/>
        </w:rPr>
        <w:t xml:space="preserve">26.12.2018 </w:t>
      </w:r>
      <w:r w:rsidRPr="00C21E53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6 568 851,00</w:t>
      </w:r>
      <w:r w:rsidRPr="00C21E53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C21E53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 xml:space="preserve"> 2019 </w:t>
      </w:r>
      <w:r w:rsidRPr="00C21E5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в смету </w:t>
      </w:r>
      <w:r w:rsidRPr="00591684">
        <w:rPr>
          <w:sz w:val="28"/>
          <w:szCs w:val="28"/>
        </w:rPr>
        <w:t>вносились</w:t>
      </w:r>
      <w:r>
        <w:rPr>
          <w:sz w:val="28"/>
          <w:szCs w:val="28"/>
        </w:rPr>
        <w:t xml:space="preserve"> изменения</w:t>
      </w:r>
      <w:r w:rsidRPr="00591684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591684">
        <w:rPr>
          <w:sz w:val="28"/>
          <w:szCs w:val="28"/>
        </w:rPr>
        <w:t xml:space="preserve"> раз. С учетом всех изменений и дополнений по состоянию на </w:t>
      </w:r>
      <w:r>
        <w:rPr>
          <w:sz w:val="28"/>
          <w:szCs w:val="28"/>
        </w:rPr>
        <w:t>31.12.</w:t>
      </w:r>
      <w:r w:rsidRPr="0059168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91684">
        <w:rPr>
          <w:sz w:val="28"/>
          <w:szCs w:val="28"/>
        </w:rPr>
        <w:t xml:space="preserve"> года расходы на содержание детского сада составили </w:t>
      </w:r>
      <w:r>
        <w:rPr>
          <w:sz w:val="28"/>
          <w:szCs w:val="28"/>
        </w:rPr>
        <w:t>6 932 020,57</w:t>
      </w:r>
      <w:r w:rsidRPr="00591684">
        <w:rPr>
          <w:sz w:val="28"/>
          <w:szCs w:val="28"/>
        </w:rPr>
        <w:t xml:space="preserve"> </w:t>
      </w:r>
      <w:r w:rsidRPr="00C008B9">
        <w:rPr>
          <w:sz w:val="28"/>
          <w:szCs w:val="28"/>
        </w:rPr>
        <w:t>рублей. Кассовые расходы за 201</w:t>
      </w:r>
      <w:r>
        <w:rPr>
          <w:sz w:val="28"/>
          <w:szCs w:val="28"/>
        </w:rPr>
        <w:t>9</w:t>
      </w:r>
      <w:r w:rsidRPr="00C008B9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 xml:space="preserve">                         6 765 317,79</w:t>
      </w:r>
      <w:r w:rsidRPr="00C008B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97,6</w:t>
      </w:r>
      <w:r w:rsidRPr="00C008B9">
        <w:rPr>
          <w:sz w:val="28"/>
          <w:szCs w:val="28"/>
        </w:rPr>
        <w:t>% доведенных назначений.</w:t>
      </w:r>
      <w:r w:rsidRPr="00C008B9">
        <w:t xml:space="preserve"> </w:t>
      </w:r>
      <w:r w:rsidRPr="00C008B9">
        <w:rPr>
          <w:sz w:val="28"/>
          <w:szCs w:val="28"/>
        </w:rPr>
        <w:t>Данный факт свидетельствует о том, что в 201</w:t>
      </w:r>
      <w:r>
        <w:rPr>
          <w:sz w:val="28"/>
          <w:szCs w:val="28"/>
        </w:rPr>
        <w:t>9</w:t>
      </w:r>
      <w:r w:rsidRPr="00C008B9">
        <w:rPr>
          <w:sz w:val="28"/>
          <w:szCs w:val="28"/>
        </w:rPr>
        <w:t xml:space="preserve"> году в Учреждении имелась экономия денежных сре</w:t>
      </w:r>
      <w:proofErr w:type="gramStart"/>
      <w:r w:rsidRPr="00C008B9">
        <w:rPr>
          <w:sz w:val="28"/>
          <w:szCs w:val="28"/>
        </w:rPr>
        <w:t>дств в с</w:t>
      </w:r>
      <w:proofErr w:type="gramEnd"/>
      <w:r w:rsidRPr="00C008B9">
        <w:rPr>
          <w:sz w:val="28"/>
          <w:szCs w:val="28"/>
        </w:rPr>
        <w:t xml:space="preserve">умме </w:t>
      </w:r>
      <w:r>
        <w:rPr>
          <w:sz w:val="28"/>
          <w:szCs w:val="28"/>
        </w:rPr>
        <w:t>166 702,78</w:t>
      </w:r>
      <w:r w:rsidRPr="00C008B9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2,4</w:t>
      </w:r>
      <w:r w:rsidRPr="00C008B9">
        <w:rPr>
          <w:sz w:val="28"/>
          <w:szCs w:val="28"/>
        </w:rPr>
        <w:t>%.</w:t>
      </w:r>
    </w:p>
    <w:p w:rsidR="00CD5015" w:rsidRPr="00D617E2" w:rsidRDefault="00CD5015" w:rsidP="00CD5015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C60AE">
        <w:rPr>
          <w:sz w:val="28"/>
          <w:szCs w:val="28"/>
        </w:rPr>
        <w:t xml:space="preserve">Смета расходов на содержание Учреждения </w:t>
      </w:r>
      <w:r>
        <w:rPr>
          <w:sz w:val="28"/>
          <w:szCs w:val="28"/>
        </w:rPr>
        <w:t>в 2020</w:t>
      </w:r>
      <w:r w:rsidRPr="00BC60AE">
        <w:rPr>
          <w:sz w:val="28"/>
          <w:szCs w:val="28"/>
        </w:rPr>
        <w:t xml:space="preserve"> году утверждена </w:t>
      </w:r>
      <w:r>
        <w:rPr>
          <w:sz w:val="28"/>
          <w:szCs w:val="28"/>
        </w:rPr>
        <w:t xml:space="preserve">                     27.12.</w:t>
      </w:r>
      <w:r w:rsidRPr="00BC60A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60AE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7416757,00</w:t>
      </w:r>
      <w:r w:rsidRPr="00BC60AE">
        <w:rPr>
          <w:sz w:val="28"/>
          <w:szCs w:val="28"/>
        </w:rPr>
        <w:t xml:space="preserve"> рублей. </w:t>
      </w:r>
    </w:p>
    <w:p w:rsidR="00CD5015" w:rsidRPr="002E0027" w:rsidRDefault="00CD5015" w:rsidP="00CD5015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Pr="00D617E2">
        <w:rPr>
          <w:sz w:val="28"/>
          <w:szCs w:val="28"/>
        </w:rPr>
        <w:t xml:space="preserve"> год в смету проверяемого Учреждения изменения и уточнения вносились </w:t>
      </w:r>
      <w:r>
        <w:rPr>
          <w:sz w:val="28"/>
          <w:szCs w:val="28"/>
        </w:rPr>
        <w:t>24 раза.</w:t>
      </w:r>
      <w:r w:rsidRPr="00D617E2">
        <w:rPr>
          <w:sz w:val="28"/>
          <w:szCs w:val="28"/>
        </w:rPr>
        <w:t xml:space="preserve"> С учетом всех изменений и дополнений по состоянию на </w:t>
      </w:r>
      <w:r>
        <w:rPr>
          <w:sz w:val="28"/>
          <w:szCs w:val="28"/>
        </w:rPr>
        <w:t xml:space="preserve">                  8.12.2020</w:t>
      </w:r>
      <w:r w:rsidRPr="00D617E2">
        <w:rPr>
          <w:sz w:val="28"/>
          <w:szCs w:val="28"/>
        </w:rPr>
        <w:t xml:space="preserve"> года расходы на содержание МКДОУ составили </w:t>
      </w:r>
      <w:r>
        <w:rPr>
          <w:sz w:val="28"/>
          <w:szCs w:val="28"/>
        </w:rPr>
        <w:t>7 575 082,60</w:t>
      </w:r>
      <w:r w:rsidRPr="00D617E2">
        <w:rPr>
          <w:sz w:val="28"/>
          <w:szCs w:val="28"/>
        </w:rPr>
        <w:t xml:space="preserve"> рубля</w:t>
      </w:r>
      <w:r w:rsidRPr="00277933">
        <w:rPr>
          <w:sz w:val="28"/>
          <w:szCs w:val="28"/>
        </w:rPr>
        <w:t>. К</w:t>
      </w:r>
      <w:r>
        <w:rPr>
          <w:sz w:val="28"/>
          <w:szCs w:val="28"/>
        </w:rPr>
        <w:t>ассовые расходы за 2020</w:t>
      </w:r>
      <w:r w:rsidRPr="00277933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6 894 682,54</w:t>
      </w:r>
      <w:r w:rsidRPr="0027793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77933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91,0</w:t>
      </w:r>
      <w:r w:rsidRPr="00277933">
        <w:rPr>
          <w:sz w:val="28"/>
          <w:szCs w:val="28"/>
        </w:rPr>
        <w:t xml:space="preserve">% утвержденных назначений. Данный факт </w:t>
      </w:r>
      <w:r>
        <w:rPr>
          <w:sz w:val="28"/>
          <w:szCs w:val="28"/>
        </w:rPr>
        <w:t>свидетельствует о том, что в 2020</w:t>
      </w:r>
      <w:r w:rsidRPr="00277933">
        <w:rPr>
          <w:sz w:val="28"/>
          <w:szCs w:val="28"/>
        </w:rPr>
        <w:t xml:space="preserve"> году в Учреждении имелась экономия денежных сре</w:t>
      </w:r>
      <w:proofErr w:type="gramStart"/>
      <w:r w:rsidRPr="00277933">
        <w:rPr>
          <w:sz w:val="28"/>
          <w:szCs w:val="28"/>
        </w:rPr>
        <w:t>дств в с</w:t>
      </w:r>
      <w:proofErr w:type="gramEnd"/>
      <w:r w:rsidRPr="00277933">
        <w:rPr>
          <w:sz w:val="28"/>
          <w:szCs w:val="28"/>
        </w:rPr>
        <w:t xml:space="preserve">умме </w:t>
      </w:r>
      <w:r>
        <w:rPr>
          <w:sz w:val="28"/>
          <w:szCs w:val="28"/>
        </w:rPr>
        <w:t>680400,06</w:t>
      </w:r>
      <w:r w:rsidRPr="00277933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9,87</w:t>
      </w:r>
      <w:r w:rsidRPr="00277933">
        <w:rPr>
          <w:sz w:val="28"/>
          <w:szCs w:val="28"/>
        </w:rPr>
        <w:t>%.</w:t>
      </w:r>
    </w:p>
    <w:p w:rsidR="00CD5015" w:rsidRPr="008508E7" w:rsidRDefault="00CD5015" w:rsidP="00CD5015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508E7">
        <w:rPr>
          <w:sz w:val="28"/>
          <w:szCs w:val="28"/>
        </w:rPr>
        <w:t>В целом ведение бухгалтерского учета соответствует требованиям Федерального закона от 06.12.2011 года №402-ФЗ «О бухгалтерском учете», Приказа Министерства финансов Российской Федерации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CD5015" w:rsidRPr="00CD5015" w:rsidRDefault="00CD5015" w:rsidP="00CD5015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D5015">
        <w:rPr>
          <w:sz w:val="28"/>
          <w:szCs w:val="28"/>
        </w:rPr>
        <w:t>Однако</w:t>
      </w:r>
      <w:proofErr w:type="gramStart"/>
      <w:r w:rsidRPr="00CD5015">
        <w:rPr>
          <w:sz w:val="28"/>
          <w:szCs w:val="28"/>
        </w:rPr>
        <w:t>,</w:t>
      </w:r>
      <w:proofErr w:type="gramEnd"/>
      <w:r w:rsidRPr="00CD5015">
        <w:rPr>
          <w:sz w:val="28"/>
          <w:szCs w:val="28"/>
        </w:rPr>
        <w:t xml:space="preserve"> в результате проверки выявлены следующие нарушения:</w:t>
      </w:r>
    </w:p>
    <w:p w:rsidR="00CD5015" w:rsidRPr="00CD5015" w:rsidRDefault="00CD5015" w:rsidP="00CD50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015">
        <w:rPr>
          <w:rFonts w:ascii="Times New Roman" w:hAnsi="Times New Roman" w:cs="Times New Roman"/>
          <w:sz w:val="28"/>
          <w:szCs w:val="28"/>
        </w:rPr>
        <w:t>-в нарушение п.9 Приказа Министерства финансов Российской Федерации от 30 декабря 2017 года № 274н «Об утверждении федерального стандарта бухгалтерского учета для организаций государственного сектора "Учетная политика, оценочные значения и ошибки" в учетной политике отражены не все документы учетной политики;</w:t>
      </w:r>
    </w:p>
    <w:p w:rsidR="00CD5015" w:rsidRPr="00CD5015" w:rsidRDefault="00CD5015" w:rsidP="00CD5015">
      <w:pPr>
        <w:pStyle w:val="a3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D5015">
        <w:rPr>
          <w:sz w:val="28"/>
          <w:szCs w:val="28"/>
        </w:rPr>
        <w:lastRenderedPageBreak/>
        <w:t>-в нарушение ст.10 Федерального закона от 06.12.2011 года №402-ФЗ, п.11 Приказа Минфина РФ от 01.12.2010 года №157н в 2019 году Главная книга  в учреждении не велась</w:t>
      </w:r>
      <w:r w:rsidRPr="00CD5015">
        <w:rPr>
          <w:b/>
          <w:sz w:val="28"/>
          <w:szCs w:val="28"/>
        </w:rPr>
        <w:t>;</w:t>
      </w:r>
    </w:p>
    <w:p w:rsidR="00CD5015" w:rsidRPr="00CD5015" w:rsidRDefault="00CD5015" w:rsidP="00CD5015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D5015">
        <w:rPr>
          <w:sz w:val="28"/>
          <w:szCs w:val="28"/>
        </w:rPr>
        <w:t>-нарушение пункта 5.1 Указаний Центрального банка Российской Федерации от 11.03.2014 года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выразившееся в том, что в приходных кассовых документах не заполнялась графа «Приложение», где необходимо перечислять подтверждающие документы;</w:t>
      </w:r>
    </w:p>
    <w:p w:rsidR="00CD5015" w:rsidRPr="0046766D" w:rsidRDefault="00CD5015" w:rsidP="004676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D5015">
        <w:rPr>
          <w:rStyle w:val="14pt"/>
          <w:bCs/>
        </w:rPr>
        <w:t xml:space="preserve">- в  ходе проверки правильности начисления заработной платы работникам Учреждения установлено, что в ряде случаев допускались ошибки при исчислении отдельных видов выплат работникам, как в сторону увеличения, так и в сторону занижения, так  сумма </w:t>
      </w:r>
      <w:r w:rsidRPr="00CD5015">
        <w:rPr>
          <w:rFonts w:ascii="Times New Roman" w:hAnsi="Times New Roman" w:cs="Times New Roman"/>
          <w:sz w:val="28"/>
          <w:szCs w:val="28"/>
        </w:rPr>
        <w:t>переплат составила 7119,40 рублей</w:t>
      </w:r>
      <w:r w:rsidR="0046766D">
        <w:rPr>
          <w:rFonts w:ascii="Times New Roman" w:hAnsi="Times New Roman" w:cs="Times New Roman"/>
          <w:sz w:val="28"/>
          <w:szCs w:val="28"/>
        </w:rPr>
        <w:t xml:space="preserve"> (подлежат возврату в бюджет)</w:t>
      </w:r>
      <w:r w:rsidRPr="00CD5015">
        <w:rPr>
          <w:rFonts w:ascii="Times New Roman" w:hAnsi="Times New Roman" w:cs="Times New Roman"/>
          <w:sz w:val="28"/>
          <w:szCs w:val="28"/>
        </w:rPr>
        <w:t xml:space="preserve">, </w:t>
      </w:r>
      <w:r w:rsidRPr="00CD5015">
        <w:rPr>
          <w:rFonts w:ascii="Times New Roman" w:hAnsi="Times New Roman" w:cs="Times New Roman"/>
          <w:bCs/>
          <w:iCs/>
          <w:sz w:val="28"/>
          <w:szCs w:val="28"/>
        </w:rPr>
        <w:t>с учетом начислений на ФОТ  сумма составила 9269,45  рублей,  недоплата выявлена  в сумме   5613,2 рублей</w:t>
      </w:r>
      <w:r w:rsidR="0046766D">
        <w:rPr>
          <w:rFonts w:ascii="Times New Roman" w:hAnsi="Times New Roman" w:cs="Times New Roman"/>
          <w:bCs/>
          <w:iCs/>
          <w:sz w:val="28"/>
          <w:szCs w:val="28"/>
        </w:rPr>
        <w:t xml:space="preserve"> (подлежат возврату сотрудникам учреждения)</w:t>
      </w:r>
      <w:r w:rsidRPr="00CD5015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proofErr w:type="gramEnd"/>
    </w:p>
    <w:p w:rsidR="00CD5015" w:rsidRPr="00CD5015" w:rsidRDefault="00CD5015" w:rsidP="0046766D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D5015">
        <w:rPr>
          <w:sz w:val="28"/>
          <w:szCs w:val="28"/>
        </w:rPr>
        <w:t xml:space="preserve">-в нарушение  п.66, 333  Приказа Минфина Российской Федерации от  01.12.2010 года   №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нематериальные активы (антивирусная программа) стоимостью 1875,00 рублей и права на использование новой версии ПО </w:t>
      </w:r>
      <w:proofErr w:type="spellStart"/>
      <w:r w:rsidRPr="00CD5015">
        <w:rPr>
          <w:sz w:val="28"/>
          <w:szCs w:val="28"/>
          <w:lang w:val="en-US"/>
        </w:rPr>
        <w:t>ViPNet</w:t>
      </w:r>
      <w:proofErr w:type="spellEnd"/>
      <w:proofErr w:type="gramEnd"/>
      <w:r w:rsidRPr="00CD5015">
        <w:rPr>
          <w:sz w:val="28"/>
          <w:szCs w:val="28"/>
        </w:rPr>
        <w:t xml:space="preserve"> стоимостью 3000,00 рублей </w:t>
      </w:r>
      <w:proofErr w:type="gramStart"/>
      <w:r w:rsidRPr="00CD5015">
        <w:rPr>
          <w:sz w:val="28"/>
          <w:szCs w:val="28"/>
        </w:rPr>
        <w:t>полученные</w:t>
      </w:r>
      <w:proofErr w:type="gramEnd"/>
      <w:r w:rsidRPr="00CD5015">
        <w:rPr>
          <w:sz w:val="28"/>
          <w:szCs w:val="28"/>
        </w:rPr>
        <w:t xml:space="preserve"> в пользование учреждением, на </w:t>
      </w:r>
      <w:proofErr w:type="spellStart"/>
      <w:r w:rsidRPr="00CD5015">
        <w:rPr>
          <w:sz w:val="28"/>
          <w:szCs w:val="28"/>
        </w:rPr>
        <w:t>забалансовом</w:t>
      </w:r>
      <w:proofErr w:type="spellEnd"/>
      <w:r w:rsidRPr="00CD5015">
        <w:rPr>
          <w:sz w:val="28"/>
          <w:szCs w:val="28"/>
        </w:rPr>
        <w:t xml:space="preserve"> </w:t>
      </w:r>
      <w:hyperlink r:id="rId7" w:history="1">
        <w:r w:rsidRPr="00CD5015">
          <w:rPr>
            <w:sz w:val="28"/>
            <w:szCs w:val="28"/>
          </w:rPr>
          <w:t>счете 01</w:t>
        </w:r>
      </w:hyperlink>
      <w:r w:rsidRPr="00CD5015">
        <w:rPr>
          <w:sz w:val="28"/>
          <w:szCs w:val="28"/>
        </w:rPr>
        <w:t xml:space="preserve"> "Имущество, полученное в пользование" не учитывалось (до 01.01.2021 года)</w:t>
      </w:r>
      <w:r w:rsidR="0016623E">
        <w:rPr>
          <w:sz w:val="28"/>
          <w:szCs w:val="28"/>
        </w:rPr>
        <w:t>;</w:t>
      </w:r>
    </w:p>
    <w:p w:rsidR="00CD5015" w:rsidRPr="00CD5015" w:rsidRDefault="00CD5015" w:rsidP="00CD501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D5015">
        <w:rPr>
          <w:sz w:val="28"/>
          <w:szCs w:val="28"/>
        </w:rPr>
        <w:t>-в нарушение приказа Министерства финансов Российской Федерации  от 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</w:t>
      </w:r>
    </w:p>
    <w:p w:rsidR="00CD5015" w:rsidRPr="00CD5015" w:rsidRDefault="00CD5015" w:rsidP="00CD501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D5015">
        <w:rPr>
          <w:sz w:val="28"/>
          <w:szCs w:val="28"/>
        </w:rPr>
        <w:t>- в авансовых отчетах  заполнены ни все обязательные к заполнению реквизиты (кому, за что и по какому документу уплачено,  неверн</w:t>
      </w:r>
      <w:r w:rsidR="0016623E">
        <w:rPr>
          <w:sz w:val="28"/>
          <w:szCs w:val="28"/>
        </w:rPr>
        <w:t>о сделала бухгалтерская запись);</w:t>
      </w:r>
    </w:p>
    <w:p w:rsidR="00CD5015" w:rsidRPr="00CD5015" w:rsidRDefault="00CD5015" w:rsidP="001662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015">
        <w:rPr>
          <w:rFonts w:ascii="Times New Roman" w:hAnsi="Times New Roman" w:cs="Times New Roman"/>
          <w:sz w:val="28"/>
          <w:szCs w:val="28"/>
        </w:rPr>
        <w:t>- материальные запасы списывались по Акту о списании товаров (форма 0330216), а следовало применять Акт о списании материальных запасов (форма 0504230);</w:t>
      </w:r>
    </w:p>
    <w:p w:rsidR="00CD5015" w:rsidRPr="00CD5015" w:rsidRDefault="00CD5015" w:rsidP="001662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015">
        <w:rPr>
          <w:rFonts w:ascii="Times New Roman" w:hAnsi="Times New Roman" w:cs="Times New Roman"/>
          <w:sz w:val="28"/>
          <w:szCs w:val="28"/>
        </w:rPr>
        <w:lastRenderedPageBreak/>
        <w:t>-оборотная ведомость (ф</w:t>
      </w:r>
      <w:r w:rsidR="0016623E">
        <w:rPr>
          <w:rFonts w:ascii="Times New Roman" w:hAnsi="Times New Roman" w:cs="Times New Roman"/>
          <w:sz w:val="28"/>
          <w:szCs w:val="28"/>
        </w:rPr>
        <w:t>.0504036) в 2019 году не велась;</w:t>
      </w:r>
    </w:p>
    <w:p w:rsidR="00CD5015" w:rsidRPr="00CD5015" w:rsidRDefault="00CD5015" w:rsidP="001662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015">
        <w:rPr>
          <w:rFonts w:ascii="Times New Roman" w:hAnsi="Times New Roman" w:cs="Times New Roman"/>
          <w:sz w:val="28"/>
          <w:szCs w:val="28"/>
        </w:rPr>
        <w:t xml:space="preserve">-в нарушение п. 6  приказа Министерства финансов Российской Федерации от 21.07.2011 года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учреждение  не в полной мере обеспечило открытость и доступность документов, путем предоставления через официальный сайт </w:t>
      </w:r>
      <w:hyperlink r:id="rId8" w:history="1">
        <w:r w:rsidRPr="00CD5015">
          <w:rPr>
            <w:rStyle w:val="a7"/>
            <w:rFonts w:ascii="Times New Roman" w:hAnsi="Times New Roman" w:cs="Times New Roman"/>
            <w:sz w:val="28"/>
            <w:szCs w:val="28"/>
          </w:rPr>
          <w:t>https://bus.gov.ru</w:t>
        </w:r>
      </w:hyperlink>
      <w:r w:rsidRPr="00CD5015">
        <w:rPr>
          <w:rFonts w:ascii="Times New Roman" w:hAnsi="Times New Roman" w:cs="Times New Roman"/>
          <w:sz w:val="28"/>
          <w:szCs w:val="28"/>
        </w:rPr>
        <w:t xml:space="preserve"> электронных копий документов, отсутствуют следующие документы (решение учредителя</w:t>
      </w:r>
      <w:proofErr w:type="gramEnd"/>
      <w:r w:rsidRPr="00CD5015">
        <w:rPr>
          <w:rFonts w:ascii="Times New Roman" w:hAnsi="Times New Roman" w:cs="Times New Roman"/>
          <w:sz w:val="28"/>
          <w:szCs w:val="28"/>
        </w:rPr>
        <w:t xml:space="preserve"> о назначении руководителя учреждения; годовая бюджетная отчетность). </w:t>
      </w:r>
    </w:p>
    <w:p w:rsidR="00CD5015" w:rsidRDefault="00CD5015" w:rsidP="00CD50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014" w:rsidRDefault="004C666F" w:rsidP="00CD50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 xml:space="preserve">         Объекту контроля выдано представление об устранении выявленных нарушений</w:t>
      </w:r>
      <w:r w:rsidR="005A0014">
        <w:rPr>
          <w:rFonts w:ascii="Times New Roman" w:hAnsi="Times New Roman" w:cs="Times New Roman"/>
          <w:sz w:val="28"/>
          <w:szCs w:val="28"/>
        </w:rPr>
        <w:t>.</w:t>
      </w:r>
    </w:p>
    <w:p w:rsidR="008E7C4B" w:rsidRDefault="008E7C4B" w:rsidP="008E7C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проведенной проверке направлен Главе Дмитриевского района Петрову В.Г., Председателю Представительного Собрания Дмитриевского района Курской области Молчанову В.Г., начальнику управления образования, опеки и попечительства Администрации Дмитриевского района Курской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Брахновой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9A3093" w:rsidRDefault="00F70D7E" w:rsidP="00CD50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A3093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9A3093" w:rsidRPr="009A3093" w:rsidRDefault="009A3093" w:rsidP="00CD5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  <w:r w:rsidR="00F70D7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0D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23E">
        <w:rPr>
          <w:rFonts w:ascii="Times New Roman" w:hAnsi="Times New Roman" w:cs="Times New Roman"/>
          <w:sz w:val="28"/>
          <w:szCs w:val="28"/>
        </w:rPr>
        <w:t xml:space="preserve"> </w:t>
      </w:r>
      <w:r w:rsidR="00F70D7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В.А. Герасименко</w:t>
      </w:r>
    </w:p>
    <w:sectPr w:rsidR="009A3093" w:rsidRPr="009A3093" w:rsidSect="00B5669D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61" w:rsidRDefault="00562D61" w:rsidP="00B5669D">
      <w:pPr>
        <w:spacing w:after="0" w:line="240" w:lineRule="auto"/>
      </w:pPr>
      <w:r>
        <w:separator/>
      </w:r>
    </w:p>
  </w:endnote>
  <w:endnote w:type="continuationSeparator" w:id="1">
    <w:p w:rsidR="00562D61" w:rsidRDefault="00562D61" w:rsidP="00B5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61" w:rsidRDefault="00562D61" w:rsidP="00B5669D">
      <w:pPr>
        <w:spacing w:after="0" w:line="240" w:lineRule="auto"/>
      </w:pPr>
      <w:r>
        <w:separator/>
      </w:r>
    </w:p>
  </w:footnote>
  <w:footnote w:type="continuationSeparator" w:id="1">
    <w:p w:rsidR="00562D61" w:rsidRDefault="00562D61" w:rsidP="00B5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57643"/>
      <w:docPartObj>
        <w:docPartGallery w:val="Page Numbers (Top of Page)"/>
        <w:docPartUnique/>
      </w:docPartObj>
    </w:sdtPr>
    <w:sdtContent>
      <w:p w:rsidR="00B5669D" w:rsidRDefault="00D669FD">
        <w:pPr>
          <w:pStyle w:val="a8"/>
          <w:jc w:val="center"/>
        </w:pPr>
        <w:fldSimple w:instr=" PAGE   \* MERGEFORMAT ">
          <w:r w:rsidR="008E7C4B">
            <w:rPr>
              <w:noProof/>
            </w:rPr>
            <w:t>2</w:t>
          </w:r>
        </w:fldSimple>
      </w:p>
    </w:sdtContent>
  </w:sdt>
  <w:p w:rsidR="00B5669D" w:rsidRDefault="00B56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E9"/>
    <w:multiLevelType w:val="hybridMultilevel"/>
    <w:tmpl w:val="97286CD4"/>
    <w:lvl w:ilvl="0" w:tplc="E8B6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806078"/>
    <w:multiLevelType w:val="hybridMultilevel"/>
    <w:tmpl w:val="3AF8888C"/>
    <w:lvl w:ilvl="0" w:tplc="C7885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93"/>
    <w:rsid w:val="000B65F4"/>
    <w:rsid w:val="000C1F93"/>
    <w:rsid w:val="000F16BA"/>
    <w:rsid w:val="001549F0"/>
    <w:rsid w:val="0016623E"/>
    <w:rsid w:val="00196978"/>
    <w:rsid w:val="00243B84"/>
    <w:rsid w:val="00274F3A"/>
    <w:rsid w:val="00293778"/>
    <w:rsid w:val="0029774E"/>
    <w:rsid w:val="003148EF"/>
    <w:rsid w:val="00331347"/>
    <w:rsid w:val="003F35BB"/>
    <w:rsid w:val="00422BC6"/>
    <w:rsid w:val="00426BA6"/>
    <w:rsid w:val="00466B43"/>
    <w:rsid w:val="0046766D"/>
    <w:rsid w:val="004C666F"/>
    <w:rsid w:val="004F5D3C"/>
    <w:rsid w:val="00562D61"/>
    <w:rsid w:val="005A0014"/>
    <w:rsid w:val="005A28D0"/>
    <w:rsid w:val="005F59C3"/>
    <w:rsid w:val="00670BA0"/>
    <w:rsid w:val="007026B2"/>
    <w:rsid w:val="00736806"/>
    <w:rsid w:val="00762766"/>
    <w:rsid w:val="00781DEC"/>
    <w:rsid w:val="007B57D6"/>
    <w:rsid w:val="007F64F3"/>
    <w:rsid w:val="00811AE8"/>
    <w:rsid w:val="008359F0"/>
    <w:rsid w:val="008D42F6"/>
    <w:rsid w:val="008E7C4B"/>
    <w:rsid w:val="009045AD"/>
    <w:rsid w:val="009134A4"/>
    <w:rsid w:val="00982171"/>
    <w:rsid w:val="009A3093"/>
    <w:rsid w:val="009B0B8E"/>
    <w:rsid w:val="009B78CA"/>
    <w:rsid w:val="009D0BA6"/>
    <w:rsid w:val="00A16E87"/>
    <w:rsid w:val="00AA69F7"/>
    <w:rsid w:val="00B5669D"/>
    <w:rsid w:val="00B74052"/>
    <w:rsid w:val="00BA721D"/>
    <w:rsid w:val="00BC12B5"/>
    <w:rsid w:val="00C158F1"/>
    <w:rsid w:val="00C43F1C"/>
    <w:rsid w:val="00C55936"/>
    <w:rsid w:val="00C57B57"/>
    <w:rsid w:val="00C62C64"/>
    <w:rsid w:val="00C92F13"/>
    <w:rsid w:val="00CA3B0F"/>
    <w:rsid w:val="00CD5015"/>
    <w:rsid w:val="00CE364C"/>
    <w:rsid w:val="00CE402E"/>
    <w:rsid w:val="00D1049A"/>
    <w:rsid w:val="00D5607B"/>
    <w:rsid w:val="00D669FD"/>
    <w:rsid w:val="00D96A7A"/>
    <w:rsid w:val="00DA3AE0"/>
    <w:rsid w:val="00E277BB"/>
    <w:rsid w:val="00F27774"/>
    <w:rsid w:val="00F56C85"/>
    <w:rsid w:val="00F70D7E"/>
    <w:rsid w:val="00FA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978"/>
    <w:pPr>
      <w:ind w:left="720"/>
      <w:contextualSpacing/>
    </w:pPr>
  </w:style>
  <w:style w:type="table" w:styleId="a6">
    <w:name w:val="Table Grid"/>
    <w:basedOn w:val="a1"/>
    <w:rsid w:val="004C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666F"/>
    <w:rPr>
      <w:color w:val="0000FF"/>
      <w:u w:val="single"/>
    </w:rPr>
  </w:style>
  <w:style w:type="character" w:customStyle="1" w:styleId="14pt">
    <w:name w:val="Основной текст + 14 pt"/>
    <w:rsid w:val="00CD5015"/>
    <w:rPr>
      <w:rFonts w:ascii="Times New Roman" w:hAnsi="Times New Roman" w:cs="Times New Roman"/>
      <w:spacing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69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669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467F1E9835A653118DF1F9FB39BC8103361CF13DBB61556D3D02931DAAD36E0ADE996793BF725C448BE15B94DBF0A7E2648ED10004BFFo3M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Валентина</cp:lastModifiedBy>
  <cp:revision>8</cp:revision>
  <cp:lastPrinted>2021-02-09T05:33:00Z</cp:lastPrinted>
  <dcterms:created xsi:type="dcterms:W3CDTF">2021-02-08T10:49:00Z</dcterms:created>
  <dcterms:modified xsi:type="dcterms:W3CDTF">2021-02-09T05:33:00Z</dcterms:modified>
</cp:coreProperties>
</file>