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CA3D90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«28» июля</w:t>
      </w:r>
      <w:r w:rsidR="00543946">
        <w:rPr>
          <w:rFonts w:ascii="Times New Roman" w:hAnsi="Times New Roman"/>
          <w:b/>
          <w:sz w:val="28"/>
          <w:szCs w:val="28"/>
        </w:rPr>
        <w:t xml:space="preserve">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B54">
        <w:rPr>
          <w:rFonts w:ascii="Times New Roman" w:hAnsi="Times New Roman"/>
          <w:b/>
          <w:sz w:val="28"/>
          <w:szCs w:val="28"/>
        </w:rPr>
        <w:t xml:space="preserve"> </w:t>
      </w:r>
      <w:r w:rsidR="00CA3D90">
        <w:rPr>
          <w:rFonts w:ascii="Times New Roman" w:hAnsi="Times New Roman"/>
          <w:b/>
          <w:sz w:val="28"/>
          <w:szCs w:val="28"/>
        </w:rPr>
        <w:t>полугодие</w:t>
      </w:r>
      <w:r w:rsidR="00543946">
        <w:rPr>
          <w:rFonts w:ascii="Times New Roman" w:hAnsi="Times New Roman"/>
          <w:b/>
          <w:sz w:val="28"/>
          <w:szCs w:val="28"/>
        </w:rPr>
        <w:t xml:space="preserve"> 2020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D1F54" w:rsidRPr="00203510" w:rsidRDefault="00DD1F54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820C42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820C42">
        <w:rPr>
          <w:rFonts w:ascii="Times New Roman" w:hAnsi="Times New Roman"/>
          <w:sz w:val="28"/>
          <w:szCs w:val="28"/>
        </w:rPr>
        <w:t>области от 24</w:t>
      </w:r>
      <w:r w:rsidR="005D1977" w:rsidRPr="00203510">
        <w:rPr>
          <w:rFonts w:ascii="Times New Roman" w:hAnsi="Times New Roman"/>
          <w:sz w:val="28"/>
          <w:szCs w:val="28"/>
        </w:rPr>
        <w:t>.12.201</w:t>
      </w:r>
      <w:r w:rsidR="00820C42">
        <w:rPr>
          <w:rFonts w:ascii="Times New Roman" w:hAnsi="Times New Roman"/>
          <w:sz w:val="28"/>
          <w:szCs w:val="28"/>
        </w:rPr>
        <w:t>9 года №7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A3D90">
        <w:rPr>
          <w:rFonts w:ascii="Times New Roman" w:hAnsi="Times New Roman"/>
          <w:sz w:val="28"/>
          <w:szCs w:val="28"/>
        </w:rPr>
        <w:t xml:space="preserve"> полугодие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820C42">
        <w:rPr>
          <w:rFonts w:ascii="Times New Roman" w:hAnsi="Times New Roman"/>
          <w:sz w:val="28"/>
          <w:szCs w:val="28"/>
        </w:rPr>
        <w:t>2020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CA3D90">
        <w:rPr>
          <w:rFonts w:ascii="Times New Roman" w:hAnsi="Times New Roman"/>
          <w:sz w:val="28"/>
          <w:szCs w:val="28"/>
        </w:rPr>
        <w:t>27 июля по 28 июля</w:t>
      </w:r>
      <w:r w:rsidR="00606A93">
        <w:rPr>
          <w:rFonts w:ascii="Times New Roman" w:hAnsi="Times New Roman"/>
          <w:sz w:val="28"/>
          <w:szCs w:val="28"/>
        </w:rPr>
        <w:t xml:space="preserve"> </w:t>
      </w:r>
      <w:r w:rsidR="00820C42">
        <w:rPr>
          <w:rFonts w:ascii="Times New Roman" w:hAnsi="Times New Roman"/>
          <w:sz w:val="28"/>
          <w:szCs w:val="28"/>
        </w:rPr>
        <w:t>2020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D1F54" w:rsidRPr="00203510" w:rsidRDefault="00DD1F54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DD1F54" w:rsidRPr="00203510" w:rsidRDefault="00DD1F54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820C42">
        <w:rPr>
          <w:rFonts w:ascii="Times New Roman" w:hAnsi="Times New Roman"/>
          <w:sz w:val="28"/>
          <w:szCs w:val="28"/>
        </w:rPr>
        <w:t>17.12.2019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820C42">
        <w:rPr>
          <w:rFonts w:ascii="Times New Roman" w:hAnsi="Times New Roman"/>
          <w:sz w:val="28"/>
          <w:szCs w:val="28"/>
        </w:rPr>
        <w:t>160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820C42">
        <w:rPr>
          <w:rFonts w:ascii="Times New Roman" w:hAnsi="Times New Roman"/>
          <w:sz w:val="28"/>
          <w:szCs w:val="28"/>
        </w:rPr>
        <w:t>2020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820C42">
        <w:rPr>
          <w:rFonts w:ascii="Times New Roman" w:hAnsi="Times New Roman"/>
          <w:sz w:val="28"/>
          <w:szCs w:val="28"/>
        </w:rPr>
        <w:t>2021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820C42">
        <w:rPr>
          <w:rFonts w:ascii="Times New Roman" w:hAnsi="Times New Roman"/>
          <w:sz w:val="28"/>
          <w:szCs w:val="28"/>
        </w:rPr>
        <w:t>22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6296,1 тыс. рублей, по расходам в сумме 6296,1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606A93">
        <w:rPr>
          <w:rFonts w:ascii="Times New Roman" w:hAnsi="Times New Roman"/>
          <w:sz w:val="28"/>
          <w:szCs w:val="28"/>
        </w:rPr>
        <w:t>30.06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820C42">
        <w:rPr>
          <w:rFonts w:ascii="Times New Roman" w:hAnsi="Times New Roman"/>
          <w:sz w:val="28"/>
          <w:szCs w:val="28"/>
        </w:rPr>
        <w:t>020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606A93">
        <w:rPr>
          <w:rFonts w:ascii="Times New Roman" w:hAnsi="Times New Roman"/>
          <w:sz w:val="28"/>
          <w:szCs w:val="28"/>
        </w:rPr>
        <w:t>18</w:t>
      </w:r>
      <w:r w:rsidR="001C6FB0">
        <w:rPr>
          <w:rFonts w:ascii="Times New Roman" w:hAnsi="Times New Roman"/>
          <w:sz w:val="28"/>
          <w:szCs w:val="28"/>
        </w:rPr>
        <w:t>3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434210">
        <w:rPr>
          <w:rFonts w:ascii="Times New Roman" w:hAnsi="Times New Roman"/>
          <w:sz w:val="28"/>
          <w:szCs w:val="28"/>
        </w:rPr>
        <w:t>ходы в сумме 10288,0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34210">
        <w:rPr>
          <w:rFonts w:ascii="Times New Roman" w:hAnsi="Times New Roman"/>
          <w:sz w:val="28"/>
          <w:szCs w:val="28"/>
        </w:rPr>
        <w:t xml:space="preserve">                 7240,5</w:t>
      </w:r>
      <w:r w:rsidR="00820C42">
        <w:rPr>
          <w:rFonts w:ascii="Times New Roman" w:hAnsi="Times New Roman"/>
          <w:sz w:val="28"/>
          <w:szCs w:val="28"/>
        </w:rPr>
        <w:t xml:space="preserve"> тыс. рублей, профицит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434210">
        <w:rPr>
          <w:rFonts w:ascii="Times New Roman" w:hAnsi="Times New Roman"/>
          <w:sz w:val="28"/>
          <w:szCs w:val="28"/>
        </w:rPr>
        <w:t>3047,50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434210">
        <w:rPr>
          <w:rFonts w:ascii="Times New Roman" w:hAnsi="Times New Roman"/>
          <w:sz w:val="28"/>
          <w:szCs w:val="28"/>
        </w:rPr>
        <w:t>бласти по состоянию на 01.07</w:t>
      </w:r>
      <w:r w:rsidR="007B4FAF">
        <w:rPr>
          <w:rFonts w:ascii="Times New Roman" w:hAnsi="Times New Roman"/>
          <w:sz w:val="28"/>
          <w:szCs w:val="28"/>
        </w:rPr>
        <w:t>.2020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434210">
        <w:rPr>
          <w:rFonts w:ascii="Times New Roman" w:hAnsi="Times New Roman"/>
          <w:sz w:val="28"/>
          <w:szCs w:val="28"/>
        </w:rPr>
        <w:t>7948,0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34210">
        <w:rPr>
          <w:rFonts w:ascii="Times New Roman" w:hAnsi="Times New Roman"/>
          <w:sz w:val="28"/>
          <w:szCs w:val="28"/>
        </w:rPr>
        <w:t>77,3</w:t>
      </w:r>
      <w:r w:rsidRPr="002678DA">
        <w:rPr>
          <w:rFonts w:ascii="Times New Roman" w:hAnsi="Times New Roman"/>
          <w:sz w:val="28"/>
          <w:szCs w:val="28"/>
        </w:rPr>
        <w:t xml:space="preserve">% от </w:t>
      </w:r>
      <w:r w:rsidRPr="002678DA">
        <w:rPr>
          <w:rFonts w:ascii="Times New Roman" w:hAnsi="Times New Roman"/>
          <w:sz w:val="28"/>
          <w:szCs w:val="28"/>
        </w:rPr>
        <w:lastRenderedPageBreak/>
        <w:t>прогнозир</w:t>
      </w:r>
      <w:r w:rsidR="007B4FAF">
        <w:rPr>
          <w:rFonts w:ascii="Times New Roman" w:hAnsi="Times New Roman"/>
          <w:sz w:val="28"/>
          <w:szCs w:val="28"/>
        </w:rPr>
        <w:t>уемого поступления доходов в 2020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434210">
        <w:rPr>
          <w:rFonts w:ascii="Times New Roman" w:hAnsi="Times New Roman"/>
          <w:sz w:val="28"/>
          <w:szCs w:val="28"/>
        </w:rPr>
        <w:t xml:space="preserve">                 3324,7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434210">
        <w:rPr>
          <w:rFonts w:ascii="Times New Roman" w:hAnsi="Times New Roman"/>
          <w:sz w:val="28"/>
          <w:szCs w:val="28"/>
        </w:rPr>
        <w:t>45,9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1C6FB0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F5688" w:rsidRPr="00997CC2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</w:t>
      </w:r>
      <w:r w:rsidR="00434210">
        <w:rPr>
          <w:rFonts w:ascii="Times New Roman" w:hAnsi="Times New Roman"/>
          <w:sz w:val="28"/>
          <w:szCs w:val="28"/>
        </w:rPr>
        <w:t>области по итогам I полугодия</w:t>
      </w:r>
      <w:r w:rsidR="007B4FAF">
        <w:rPr>
          <w:rFonts w:ascii="Times New Roman" w:hAnsi="Times New Roman"/>
          <w:sz w:val="28"/>
          <w:szCs w:val="28"/>
        </w:rPr>
        <w:t xml:space="preserve"> 2020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434210">
        <w:rPr>
          <w:rFonts w:ascii="Times New Roman" w:hAnsi="Times New Roman"/>
          <w:sz w:val="28"/>
          <w:szCs w:val="28"/>
        </w:rPr>
        <w:t>4713,3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DD1F54" w:rsidRPr="00997CC2" w:rsidRDefault="00DD1F54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BE7B90">
        <w:rPr>
          <w:rFonts w:ascii="Times New Roman" w:hAnsi="Times New Roman"/>
          <w:sz w:val="28"/>
          <w:szCs w:val="28"/>
        </w:rPr>
        <w:t xml:space="preserve">лнении бюджета за I полугодие </w:t>
      </w:r>
      <w:r w:rsidR="007B4FAF">
        <w:rPr>
          <w:rFonts w:ascii="Times New Roman" w:hAnsi="Times New Roman"/>
          <w:sz w:val="28"/>
          <w:szCs w:val="28"/>
        </w:rPr>
        <w:t xml:space="preserve"> 2020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BE7B90">
        <w:rPr>
          <w:rFonts w:ascii="Times New Roman" w:hAnsi="Times New Roman"/>
          <w:sz w:val="28"/>
          <w:szCs w:val="28"/>
        </w:rPr>
        <w:t>7948,0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DD1F54">
        <w:rPr>
          <w:rFonts w:ascii="Times New Roman" w:hAnsi="Times New Roman"/>
          <w:sz w:val="28"/>
          <w:szCs w:val="28"/>
        </w:rPr>
        <w:t xml:space="preserve"> I полугодие </w:t>
      </w:r>
      <w:r w:rsidR="007B4FAF">
        <w:rPr>
          <w:rFonts w:ascii="Times New Roman" w:hAnsi="Times New Roman"/>
          <w:sz w:val="28"/>
          <w:szCs w:val="28"/>
        </w:rPr>
        <w:t xml:space="preserve"> 2020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5475" cy="2476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="00DD1F54">
        <w:rPr>
          <w:rFonts w:ascii="Times New Roman" w:hAnsi="Times New Roman"/>
          <w:sz w:val="24"/>
          <w:szCs w:val="28"/>
        </w:rPr>
        <w:t xml:space="preserve"> I полугодие </w:t>
      </w:r>
      <w:r w:rsidR="007B4FAF">
        <w:rPr>
          <w:rFonts w:ascii="Times New Roman" w:hAnsi="Times New Roman"/>
          <w:sz w:val="24"/>
          <w:szCs w:val="28"/>
        </w:rPr>
        <w:t xml:space="preserve"> 2020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B424D7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DD1F54">
        <w:rPr>
          <w:rFonts w:ascii="Times New Roman" w:hAnsi="Times New Roman"/>
          <w:sz w:val="28"/>
          <w:szCs w:val="28"/>
        </w:rPr>
        <w:t>7114,5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D1F54">
        <w:rPr>
          <w:rFonts w:ascii="Times New Roman" w:hAnsi="Times New Roman"/>
          <w:sz w:val="28"/>
          <w:szCs w:val="28"/>
        </w:rPr>
        <w:t>89,5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D1F54">
        <w:rPr>
          <w:rFonts w:ascii="Times New Roman" w:hAnsi="Times New Roman"/>
          <w:sz w:val="28"/>
          <w:szCs w:val="28"/>
        </w:rPr>
        <w:t xml:space="preserve">упивших доходов за  I полугодие </w:t>
      </w:r>
      <w:r w:rsidR="00DF6605">
        <w:rPr>
          <w:rFonts w:ascii="Times New Roman" w:hAnsi="Times New Roman"/>
          <w:sz w:val="28"/>
          <w:szCs w:val="28"/>
        </w:rPr>
        <w:t xml:space="preserve"> 2020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DD1F54">
        <w:rPr>
          <w:rFonts w:ascii="Times New Roman" w:hAnsi="Times New Roman"/>
          <w:sz w:val="28"/>
          <w:szCs w:val="28"/>
        </w:rPr>
        <w:t>88,4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 2020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E02FC1">
        <w:rPr>
          <w:rFonts w:ascii="Times New Roman" w:hAnsi="Times New Roman"/>
          <w:sz w:val="28"/>
          <w:szCs w:val="28"/>
        </w:rPr>
        <w:t>велич</w:t>
      </w:r>
      <w:r w:rsidRPr="00E02FC1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DD1F54">
        <w:rPr>
          <w:rFonts w:ascii="Times New Roman" w:hAnsi="Times New Roman"/>
          <w:sz w:val="28"/>
          <w:szCs w:val="28"/>
        </w:rPr>
        <w:t xml:space="preserve"> 4477,6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D1F54">
        <w:rPr>
          <w:rFonts w:ascii="Times New Roman" w:hAnsi="Times New Roman"/>
          <w:sz w:val="28"/>
          <w:szCs w:val="28"/>
        </w:rPr>
        <w:t xml:space="preserve"> или на 169,8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DF6605">
        <w:rPr>
          <w:rFonts w:ascii="Times New Roman" w:hAnsi="Times New Roman"/>
          <w:sz w:val="28"/>
          <w:szCs w:val="28"/>
        </w:rPr>
        <w:t xml:space="preserve"> 2020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DD1F54" w:rsidRDefault="00DD1F54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F54" w:rsidRDefault="00DD1F54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F54" w:rsidRDefault="00DD1F54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F54" w:rsidRDefault="00DD1F54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F54" w:rsidRDefault="00DD1F54" w:rsidP="00DD1F54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D1F54" w:rsidRPr="00DF6605" w:rsidRDefault="00DD1F54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D1F54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полугодие</w:t>
      </w:r>
      <w:r w:rsidR="00DF6605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237" w:type="dxa"/>
        <w:jc w:val="center"/>
        <w:tblLayout w:type="fixed"/>
        <w:tblLook w:val="04A0"/>
      </w:tblPr>
      <w:tblGrid>
        <w:gridCol w:w="3015"/>
        <w:gridCol w:w="1418"/>
        <w:gridCol w:w="1422"/>
        <w:gridCol w:w="1418"/>
        <w:gridCol w:w="850"/>
        <w:gridCol w:w="1696"/>
        <w:gridCol w:w="1418"/>
      </w:tblGrid>
      <w:tr w:rsidR="00215EBB" w:rsidRPr="00B73D41" w:rsidTr="000624A2">
        <w:trPr>
          <w:trHeight w:val="1291"/>
          <w:jc w:val="center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DD1F54">
              <w:rPr>
                <w:rFonts w:ascii="Times New Roman" w:eastAsia="Times New Roman" w:hAnsi="Times New Roman"/>
                <w:bCs/>
                <w:lang w:eastAsia="ru-RU"/>
              </w:rPr>
              <w:t>01.07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.2019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DF660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D1F54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01.07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DD1F54" w:rsidRPr="00B73D41" w:rsidTr="000624A2">
        <w:trPr>
          <w:trHeight w:val="403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1F54" w:rsidRPr="00B73D41" w:rsidRDefault="00DD1F54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+4477,5</w:t>
            </w:r>
          </w:p>
        </w:tc>
      </w:tr>
      <w:tr w:rsidR="00DD1F54" w:rsidRPr="00B73D41" w:rsidTr="000624A2">
        <w:trPr>
          <w:trHeight w:val="453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1F54" w:rsidRPr="00B73D41" w:rsidRDefault="00DD1F54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+4,4</w:t>
            </w:r>
          </w:p>
        </w:tc>
      </w:tr>
      <w:tr w:rsidR="00DD1F54" w:rsidRPr="00B73D41" w:rsidTr="000624A2">
        <w:trPr>
          <w:trHeight w:val="321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934,</w:t>
            </w:r>
            <w:r w:rsidR="000624A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+557,6</w:t>
            </w:r>
          </w:p>
        </w:tc>
      </w:tr>
      <w:tr w:rsidR="00DD1F54" w:rsidRPr="00B73D41" w:rsidTr="000624A2">
        <w:trPr>
          <w:trHeight w:val="539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+1,0</w:t>
            </w:r>
          </w:p>
        </w:tc>
      </w:tr>
      <w:tr w:rsidR="00DD1F54" w:rsidRPr="00B73D41" w:rsidTr="000624A2">
        <w:trPr>
          <w:trHeight w:val="171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F54" w:rsidRPr="00B73D41" w:rsidRDefault="00DD1F54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+556,6</w:t>
            </w:r>
          </w:p>
        </w:tc>
      </w:tr>
      <w:tr w:rsidR="00DD1F54" w:rsidRPr="00B73D41" w:rsidTr="000624A2">
        <w:trPr>
          <w:trHeight w:val="1260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4" w:rsidRPr="00B73D41" w:rsidRDefault="00DD1F54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2279,1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+1417,3</w:t>
            </w:r>
          </w:p>
        </w:tc>
      </w:tr>
      <w:tr w:rsidR="00DD1F54" w:rsidRPr="00B73D41" w:rsidTr="000624A2">
        <w:trPr>
          <w:trHeight w:val="770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4" w:rsidRPr="00B73D41" w:rsidRDefault="00DD1F54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+1,3</w:t>
            </w:r>
          </w:p>
        </w:tc>
      </w:tr>
      <w:tr w:rsidR="00DD1F54" w:rsidRPr="00B73D41" w:rsidTr="000624A2">
        <w:trPr>
          <w:trHeight w:val="770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4" w:rsidRDefault="00DD1F54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</w:t>
            </w:r>
            <w:r w:rsidR="000624A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DD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Default="000624A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+2500,0</w:t>
            </w:r>
          </w:p>
        </w:tc>
      </w:tr>
      <w:tr w:rsidR="00DD1F54" w:rsidRPr="00B73D41" w:rsidTr="000624A2">
        <w:trPr>
          <w:trHeight w:val="80"/>
          <w:jc w:val="center"/>
        </w:trPr>
        <w:tc>
          <w:tcPr>
            <w:tcW w:w="3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4" w:rsidRPr="00B73D41" w:rsidRDefault="00DD1F54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Default="00DD1F54" w:rsidP="0073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Default="00DD1F54" w:rsidP="00DF66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-3,0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F54" w:rsidRPr="00B73D41" w:rsidRDefault="00DD1F5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0624A2">
        <w:rPr>
          <w:rFonts w:ascii="Times New Roman" w:hAnsi="Times New Roman"/>
          <w:sz w:val="28"/>
          <w:szCs w:val="28"/>
        </w:rPr>
        <w:t>919,8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B7372B" w:rsidRPr="006B31EE">
        <w:rPr>
          <w:rFonts w:ascii="Times New Roman" w:hAnsi="Times New Roman"/>
          <w:sz w:val="28"/>
          <w:szCs w:val="28"/>
        </w:rPr>
        <w:t>велич</w:t>
      </w:r>
      <w:r w:rsidRPr="006B31EE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0624A2">
        <w:rPr>
          <w:rFonts w:ascii="Times New Roman" w:hAnsi="Times New Roman"/>
          <w:sz w:val="28"/>
          <w:szCs w:val="28"/>
        </w:rPr>
        <w:t>562,0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624A2">
        <w:rPr>
          <w:rFonts w:ascii="Times New Roman" w:hAnsi="Times New Roman"/>
          <w:sz w:val="28"/>
          <w:szCs w:val="28"/>
        </w:rPr>
        <w:t>157,0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0624A2">
        <w:rPr>
          <w:rFonts w:ascii="Times New Roman" w:hAnsi="Times New Roman"/>
          <w:sz w:val="28"/>
          <w:szCs w:val="28"/>
        </w:rPr>
        <w:t>Курской области за I полугодие</w:t>
      </w:r>
      <w:r w:rsidR="00BC3BFF">
        <w:rPr>
          <w:rFonts w:ascii="Times New Roman" w:hAnsi="Times New Roman"/>
          <w:sz w:val="28"/>
          <w:szCs w:val="28"/>
        </w:rPr>
        <w:t xml:space="preserve"> 2020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00700" cy="17240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 xml:space="preserve">Курской области за I </w:t>
      </w:r>
      <w:r w:rsidR="000624A2">
        <w:rPr>
          <w:rFonts w:ascii="Times New Roman" w:hAnsi="Times New Roman"/>
          <w:sz w:val="24"/>
          <w:szCs w:val="28"/>
        </w:rPr>
        <w:t>полугодие</w:t>
      </w:r>
      <w:r w:rsidR="00BC3BFF">
        <w:rPr>
          <w:rFonts w:ascii="Times New Roman" w:hAnsi="Times New Roman"/>
          <w:sz w:val="24"/>
          <w:szCs w:val="28"/>
        </w:rPr>
        <w:t xml:space="preserve"> 2020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0624A2" w:rsidRPr="000411C4" w:rsidRDefault="000624A2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0624A2">
        <w:rPr>
          <w:rFonts w:ascii="Times New Roman" w:eastAsia="Times New Roman" w:hAnsi="Times New Roman"/>
          <w:sz w:val="28"/>
          <w:szCs w:val="28"/>
          <w:lang w:eastAsia="ru-RU"/>
        </w:rPr>
        <w:t>98,3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624A2">
        <w:rPr>
          <w:rFonts w:ascii="Times New Roman" w:eastAsia="Times New Roman" w:hAnsi="Times New Roman"/>
          <w:sz w:val="28"/>
          <w:szCs w:val="28"/>
          <w:lang w:eastAsia="ru-RU"/>
        </w:rPr>
        <w:t>904,3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="000624A2">
        <w:rPr>
          <w:rFonts w:ascii="Times New Roman" w:eastAsia="Times New Roman" w:hAnsi="Times New Roman"/>
          <w:sz w:val="28"/>
          <w:szCs w:val="28"/>
          <w:lang w:eastAsia="ru-RU"/>
        </w:rPr>
        <w:t>6194,7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5B6EC8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0624A2">
        <w:rPr>
          <w:rFonts w:ascii="Times New Roman" w:eastAsia="Times New Roman" w:hAnsi="Times New Roman"/>
          <w:sz w:val="28"/>
          <w:szCs w:val="28"/>
          <w:lang w:eastAsia="ru-RU"/>
        </w:rPr>
        <w:t>3915,6 тыс. рублей или на 171,8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ти 59,7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й и муниципальной собственности и 40,4% - доходы от продажи материальных и нематериальных активов.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833,5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10,5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219,9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26,4% меньше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201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I 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8F3209" w:rsidRPr="00CE0A79" w:rsidRDefault="008F3209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A25624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полугодие</w:t>
      </w:r>
      <w:r w:rsidR="009C4F95">
        <w:rPr>
          <w:rFonts w:ascii="Times New Roman" w:hAnsi="Times New Roman"/>
          <w:sz w:val="28"/>
          <w:szCs w:val="28"/>
        </w:rPr>
        <w:t xml:space="preserve"> 2020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A25624">
              <w:rPr>
                <w:rFonts w:ascii="Times New Roman" w:hAnsi="Times New Roman"/>
                <w:bCs/>
              </w:rPr>
              <w:t>01.07</w:t>
            </w:r>
            <w:r w:rsidR="009C4F95">
              <w:rPr>
                <w:rFonts w:ascii="Times New Roman" w:hAnsi="Times New Roman"/>
                <w:bCs/>
              </w:rPr>
              <w:t>.2019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9C4F95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A25624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9C4F95">
              <w:rPr>
                <w:rFonts w:ascii="Times New Roman" w:hAnsi="Times New Roman"/>
                <w:bCs/>
              </w:rPr>
              <w:t>.2020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A25624">
              <w:rPr>
                <w:rFonts w:ascii="Times New Roman" w:hAnsi="Times New Roman"/>
                <w:bCs/>
              </w:rPr>
              <w:t>еме доходов бюджета на 01.07</w:t>
            </w:r>
            <w:r w:rsidR="009C4F95">
              <w:rPr>
                <w:rFonts w:ascii="Times New Roman" w:hAnsi="Times New Roman"/>
                <w:bCs/>
              </w:rPr>
              <w:t>.2020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201</w:t>
            </w:r>
            <w:r w:rsidR="009C4F95">
              <w:rPr>
                <w:rFonts w:ascii="Times New Roman" w:hAnsi="Times New Roman"/>
                <w:bCs/>
              </w:rPr>
              <w:t>9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A25624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24" w:rsidRPr="007F726F" w:rsidRDefault="00A25624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C2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+87,2</w:t>
            </w:r>
          </w:p>
        </w:tc>
      </w:tr>
      <w:tr w:rsidR="00A25624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C2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894,9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-590,7</w:t>
            </w:r>
          </w:p>
        </w:tc>
      </w:tr>
      <w:tr w:rsidR="00A25624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C2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-2,4</w:t>
            </w:r>
          </w:p>
        </w:tc>
      </w:tr>
      <w:tr w:rsidR="00A25624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Default="00A25624" w:rsidP="00CC22E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+30,0</w:t>
            </w:r>
          </w:p>
        </w:tc>
      </w:tr>
      <w:tr w:rsidR="00A25624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Default="00A2562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Default="00A25624" w:rsidP="00CC22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7F726F" w:rsidRDefault="00A2562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+255,9</w:t>
            </w:r>
          </w:p>
        </w:tc>
      </w:tr>
      <w:tr w:rsidR="00A25624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393E2A" w:rsidRDefault="00A25624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393E2A" w:rsidRDefault="00A25624" w:rsidP="00CC2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393E2A" w:rsidRDefault="00A25624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393E2A" w:rsidRDefault="00A25624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393E2A" w:rsidRDefault="00A25624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24" w:rsidRPr="00393E2A" w:rsidRDefault="00A25624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4" w:rsidRPr="00393E2A" w:rsidRDefault="00A25624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-220,0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496050" cy="28098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9F7C38">
        <w:rPr>
          <w:rFonts w:ascii="Times New Roman" w:hAnsi="Times New Roman"/>
          <w:sz w:val="24"/>
          <w:szCs w:val="28"/>
        </w:rPr>
        <w:t>Курской области за I полугодие</w:t>
      </w:r>
      <w:r w:rsidR="009C4F95">
        <w:rPr>
          <w:rFonts w:ascii="Times New Roman" w:hAnsi="Times New Roman"/>
          <w:sz w:val="24"/>
          <w:szCs w:val="28"/>
        </w:rPr>
        <w:t xml:space="preserve"> 2020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354B4" w:rsidRDefault="00663829" w:rsidP="008F320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9F7C38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бюджетам муниципальных образований </w:t>
      </w:r>
      <w:r w:rsidR="009F7C38">
        <w:rPr>
          <w:rFonts w:ascii="Times New Roman" w:eastAsia="Times New Roman" w:hAnsi="Times New Roman"/>
          <w:sz w:val="28"/>
          <w:szCs w:val="28"/>
          <w:lang w:eastAsia="ru-RU"/>
        </w:rPr>
        <w:t>36,5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A14F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F7C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304,3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F3209" w:rsidRPr="008F3209" w:rsidRDefault="008F3209" w:rsidP="008F320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76D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8F3209" w:rsidRPr="005E2441" w:rsidRDefault="008F3209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.12.201</w:t>
      </w:r>
      <w:r w:rsidR="00820C42">
        <w:rPr>
          <w:rFonts w:ascii="Times New Roman" w:hAnsi="Times New Roman"/>
          <w:sz w:val="28"/>
          <w:szCs w:val="28"/>
        </w:rPr>
        <w:t>9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820C42">
        <w:rPr>
          <w:rFonts w:ascii="Times New Roman" w:hAnsi="Times New Roman"/>
          <w:sz w:val="28"/>
          <w:szCs w:val="28"/>
        </w:rPr>
        <w:t>160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на 2020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820C42">
        <w:rPr>
          <w:rFonts w:ascii="Times New Roman" w:hAnsi="Times New Roman"/>
          <w:sz w:val="28"/>
          <w:szCs w:val="28"/>
        </w:rPr>
        <w:t xml:space="preserve"> период 2021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820C42">
        <w:rPr>
          <w:rFonts w:ascii="Times New Roman" w:hAnsi="Times New Roman"/>
          <w:sz w:val="28"/>
          <w:szCs w:val="28"/>
        </w:rPr>
        <w:t>22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2020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820C42">
        <w:rPr>
          <w:rFonts w:ascii="Times New Roman" w:hAnsi="Times New Roman"/>
          <w:sz w:val="28"/>
          <w:szCs w:val="28"/>
        </w:rPr>
        <w:t>6296,1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8F3209">
        <w:rPr>
          <w:rFonts w:ascii="Times New Roman" w:hAnsi="Times New Roman"/>
          <w:sz w:val="28"/>
          <w:szCs w:val="28"/>
        </w:rPr>
        <w:t xml:space="preserve"> 30.06</w:t>
      </w:r>
      <w:r w:rsidR="00820C42">
        <w:rPr>
          <w:rFonts w:ascii="Times New Roman" w:hAnsi="Times New Roman"/>
          <w:sz w:val="28"/>
          <w:szCs w:val="28"/>
        </w:rPr>
        <w:t>.2020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8F3209">
        <w:rPr>
          <w:rFonts w:ascii="Times New Roman" w:hAnsi="Times New Roman"/>
          <w:sz w:val="28"/>
          <w:szCs w:val="28"/>
        </w:rPr>
        <w:t>183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8F3209">
        <w:rPr>
          <w:rFonts w:ascii="Times New Roman" w:hAnsi="Times New Roman"/>
          <w:bCs/>
          <w:sz w:val="28"/>
          <w:szCs w:val="28"/>
        </w:rPr>
        <w:t>944,4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8F3209">
        <w:rPr>
          <w:rFonts w:ascii="Times New Roman" w:hAnsi="Times New Roman"/>
          <w:bCs/>
          <w:sz w:val="28"/>
          <w:szCs w:val="28"/>
        </w:rPr>
        <w:t>15,0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820C42">
        <w:rPr>
          <w:rFonts w:ascii="Times New Roman" w:hAnsi="Times New Roman"/>
          <w:bCs/>
          <w:sz w:val="28"/>
          <w:szCs w:val="28"/>
        </w:rPr>
        <w:t xml:space="preserve"> составив на 2020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8F3209">
        <w:rPr>
          <w:rFonts w:ascii="Times New Roman" w:hAnsi="Times New Roman"/>
          <w:bCs/>
          <w:sz w:val="28"/>
          <w:szCs w:val="28"/>
        </w:rPr>
        <w:t>7240,5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полугодии</w:t>
      </w:r>
      <w:r w:rsidR="009C4F95">
        <w:rPr>
          <w:rFonts w:ascii="Times New Roman" w:hAnsi="Times New Roman"/>
          <w:sz w:val="28"/>
          <w:szCs w:val="28"/>
        </w:rPr>
        <w:t xml:space="preserve"> 2020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>
        <w:rPr>
          <w:rFonts w:ascii="Times New Roman" w:hAnsi="Times New Roman"/>
          <w:sz w:val="28"/>
          <w:szCs w:val="28"/>
        </w:rPr>
        <w:t xml:space="preserve"> 3324,7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45,9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8F3209">
        <w:rPr>
          <w:rFonts w:ascii="Times New Roman" w:hAnsi="Times New Roman"/>
          <w:sz w:val="28"/>
          <w:szCs w:val="28"/>
        </w:rPr>
        <w:t>9 года, в I полугодии</w:t>
      </w:r>
      <w:r w:rsidR="00832DED">
        <w:rPr>
          <w:rFonts w:ascii="Times New Roman" w:hAnsi="Times New Roman"/>
          <w:sz w:val="28"/>
          <w:szCs w:val="28"/>
        </w:rPr>
        <w:t xml:space="preserve">   2020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8F3209">
        <w:rPr>
          <w:rFonts w:ascii="Times New Roman" w:hAnsi="Times New Roman"/>
          <w:sz w:val="28"/>
          <w:szCs w:val="28"/>
        </w:rPr>
        <w:t xml:space="preserve">увеличены 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8F3209">
        <w:rPr>
          <w:rFonts w:ascii="Times New Roman" w:hAnsi="Times New Roman"/>
          <w:sz w:val="28"/>
          <w:szCs w:val="28"/>
        </w:rPr>
        <w:t>373,9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F3209">
        <w:rPr>
          <w:rFonts w:ascii="Times New Roman" w:hAnsi="Times New Roman"/>
          <w:sz w:val="28"/>
          <w:szCs w:val="28"/>
        </w:rPr>
        <w:t xml:space="preserve"> или на 12,7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8F3209">
        <w:rPr>
          <w:rFonts w:ascii="Times New Roman" w:hAnsi="Times New Roman"/>
          <w:sz w:val="28"/>
          <w:szCs w:val="28"/>
        </w:rPr>
        <w:t>урской области за                                I полугодие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8F3209">
        <w:rPr>
          <w:rFonts w:ascii="Times New Roman" w:hAnsi="Times New Roman"/>
          <w:sz w:val="28"/>
          <w:szCs w:val="28"/>
        </w:rPr>
        <w:t xml:space="preserve"> </w:t>
      </w:r>
      <w:r w:rsidR="00832DED">
        <w:rPr>
          <w:rFonts w:ascii="Times New Roman" w:hAnsi="Times New Roman"/>
          <w:sz w:val="28"/>
          <w:szCs w:val="28"/>
        </w:rPr>
        <w:t xml:space="preserve"> 2020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F3209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09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09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09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09" w:rsidRPr="00533F9D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8F3209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полугодие</w:t>
      </w:r>
      <w:r w:rsidR="00832DED">
        <w:rPr>
          <w:rFonts w:ascii="Times New Roman" w:hAnsi="Times New Roman"/>
          <w:sz w:val="28"/>
          <w:szCs w:val="28"/>
        </w:rPr>
        <w:t xml:space="preserve"> 2020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55"/>
        <w:gridCol w:w="1276"/>
        <w:gridCol w:w="1417"/>
        <w:gridCol w:w="1418"/>
        <w:gridCol w:w="850"/>
        <w:gridCol w:w="1276"/>
        <w:gridCol w:w="1276"/>
      </w:tblGrid>
      <w:tr w:rsidR="00C53E2A" w:rsidRPr="00C53E2A" w:rsidTr="008F62F1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8F3209" w:rsidP="00533F9D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843C5" w:rsidRPr="00C53E2A">
              <w:rPr>
                <w:rFonts w:ascii="Times New Roman" w:hAnsi="Times New Roman"/>
              </w:rPr>
              <w:t>.201</w:t>
            </w:r>
            <w:r w:rsidR="00832DED">
              <w:rPr>
                <w:rFonts w:ascii="Times New Roman" w:hAnsi="Times New Roman"/>
              </w:rPr>
              <w:t>9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832DED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8F3209" w:rsidP="00084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832DED">
              <w:rPr>
                <w:rFonts w:ascii="Times New Roman" w:hAnsi="Times New Roman"/>
              </w:rPr>
              <w:t>.2020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201</w:t>
            </w:r>
            <w:r w:rsidR="00832DED">
              <w:rPr>
                <w:rFonts w:ascii="Times New Roman" w:hAnsi="Times New Roman"/>
              </w:rPr>
              <w:t>9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8F3209" w:rsidRPr="00C53E2A" w:rsidTr="008F62F1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CC22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+33,4</w:t>
            </w:r>
          </w:p>
        </w:tc>
      </w:tr>
      <w:tr w:rsidR="008F3209" w:rsidRPr="00C53E2A" w:rsidTr="008F62F1">
        <w:trPr>
          <w:trHeight w:val="6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CC22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+130,3</w:t>
            </w:r>
          </w:p>
        </w:tc>
      </w:tr>
      <w:tr w:rsidR="008F3209" w:rsidRPr="00C53E2A" w:rsidTr="008F62F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8F3209" w:rsidRPr="00C53E2A" w:rsidTr="008F62F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Default="008F3209" w:rsidP="000940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209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3C07E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+413,0</w:t>
            </w:r>
          </w:p>
        </w:tc>
      </w:tr>
      <w:tr w:rsidR="008F3209" w:rsidRPr="00C53E2A" w:rsidTr="008F62F1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3C07E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</w:t>
            </w:r>
          </w:p>
        </w:tc>
      </w:tr>
      <w:tr w:rsidR="008F3209" w:rsidRPr="00C53E2A" w:rsidTr="008F62F1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A850E5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B085E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3C07E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+30,0</w:t>
            </w:r>
          </w:p>
        </w:tc>
      </w:tr>
      <w:tr w:rsidR="008F3209" w:rsidRPr="00C53E2A" w:rsidTr="008F62F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A850E5" w:rsidP="000940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CC22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EB12A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-67,5</w:t>
            </w:r>
          </w:p>
        </w:tc>
      </w:tr>
      <w:tr w:rsidR="008F3209" w:rsidRPr="00C53E2A" w:rsidTr="008F62F1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Молодёжная поли-тика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A850E5" w:rsidP="000940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A850E5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2251,</w:t>
            </w:r>
            <w:r w:rsidR="00A850E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A850E5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EB12A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-263,6</w:t>
            </w:r>
          </w:p>
        </w:tc>
      </w:tr>
      <w:tr w:rsidR="008F3209" w:rsidRPr="00C53E2A" w:rsidTr="008F62F1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A850E5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  <w:r w:rsidR="00CC22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EB12A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+80,8</w:t>
            </w:r>
          </w:p>
        </w:tc>
      </w:tr>
      <w:tr w:rsidR="008F3209" w:rsidRPr="00C53E2A" w:rsidTr="008F62F1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F3209" w:rsidRPr="00C53E2A" w:rsidTr="008F62F1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8F3209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209" w:rsidRPr="00C53E2A" w:rsidRDefault="00A850E5" w:rsidP="00CC22E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209" w:rsidRPr="00C53E2A" w:rsidRDefault="00A850E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09" w:rsidRPr="00C53E2A" w:rsidRDefault="00CC22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8F3209" w:rsidRPr="00C53E2A" w:rsidRDefault="0073528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+374,0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735286">
        <w:rPr>
          <w:rFonts w:ascii="Times New Roman" w:hAnsi="Times New Roman"/>
          <w:sz w:val="28"/>
          <w:szCs w:val="28"/>
        </w:rPr>
        <w:t>45,9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735286">
        <w:rPr>
          <w:rFonts w:ascii="Times New Roman" w:hAnsi="Times New Roman"/>
          <w:sz w:val="28"/>
          <w:szCs w:val="28"/>
        </w:rPr>
        <w:t>7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0940CB" w:rsidRPr="00CD1B32" w:rsidRDefault="000940CB" w:rsidP="000940C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32" w:rsidRPr="00CD1B32">
        <w:rPr>
          <w:rFonts w:ascii="Times New Roman" w:hAnsi="Times New Roman"/>
          <w:sz w:val="28"/>
          <w:szCs w:val="28"/>
          <w:lang w:eastAsia="ru-RU"/>
        </w:rPr>
        <w:t>-о</w:t>
      </w:r>
      <w:r w:rsidRPr="00CD1B32">
        <w:rPr>
          <w:rFonts w:ascii="Times New Roman" w:hAnsi="Times New Roman"/>
          <w:sz w:val="28"/>
          <w:szCs w:val="28"/>
          <w:lang w:eastAsia="ru-RU"/>
        </w:rPr>
        <w:t>беспечение проведения выборов и референдумов</w:t>
      </w:r>
      <w:r w:rsidR="00CD1B32" w:rsidRPr="00CD1B32">
        <w:rPr>
          <w:rFonts w:ascii="Times New Roman" w:hAnsi="Times New Roman"/>
          <w:sz w:val="28"/>
          <w:szCs w:val="28"/>
        </w:rPr>
        <w:t>;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D1B32" w:rsidRPr="00CD1B32" w:rsidRDefault="00CD1B32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lastRenderedPageBreak/>
        <w:t>-другие вопросы в области национальной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735286">
        <w:rPr>
          <w:rFonts w:ascii="Times New Roman" w:hAnsi="Times New Roman"/>
          <w:sz w:val="28"/>
          <w:szCs w:val="28"/>
        </w:rPr>
        <w:t>кации расходов за I полугодие</w:t>
      </w:r>
      <w:r w:rsidR="00CD1B32">
        <w:rPr>
          <w:rFonts w:ascii="Times New Roman" w:hAnsi="Times New Roman"/>
          <w:sz w:val="28"/>
          <w:szCs w:val="28"/>
        </w:rPr>
        <w:t xml:space="preserve"> 2020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735286">
        <w:rPr>
          <w:rFonts w:ascii="Times New Roman" w:hAnsi="Times New Roman"/>
          <w:sz w:val="24"/>
          <w:szCs w:val="28"/>
        </w:rPr>
        <w:t>икации расходов за I полугодие</w:t>
      </w:r>
      <w:r w:rsidR="00CD1B32">
        <w:rPr>
          <w:rFonts w:ascii="Times New Roman" w:hAnsi="Times New Roman"/>
          <w:sz w:val="24"/>
          <w:szCs w:val="28"/>
        </w:rPr>
        <w:t xml:space="preserve"> 2020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735286">
        <w:rPr>
          <w:rFonts w:ascii="Times New Roman" w:hAnsi="Times New Roman"/>
          <w:sz w:val="28"/>
          <w:szCs w:val="28"/>
        </w:rPr>
        <w:t>уктуре расходов за I полугодие</w:t>
      </w:r>
      <w:r w:rsidR="00CD1B32">
        <w:rPr>
          <w:rFonts w:ascii="Times New Roman" w:hAnsi="Times New Roman"/>
          <w:sz w:val="28"/>
          <w:szCs w:val="28"/>
        </w:rPr>
        <w:t xml:space="preserve"> 2020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C4470" w:rsidRPr="001F38BE" w:rsidRDefault="002C4470" w:rsidP="002C44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8BE">
        <w:rPr>
          <w:rFonts w:ascii="Times New Roman" w:hAnsi="Times New Roman"/>
          <w:sz w:val="28"/>
          <w:szCs w:val="28"/>
        </w:rPr>
        <w:t xml:space="preserve">0801 «Культура» - </w:t>
      </w:r>
      <w:r w:rsidR="00735286">
        <w:rPr>
          <w:rFonts w:ascii="Times New Roman" w:hAnsi="Times New Roman"/>
          <w:sz w:val="28"/>
          <w:szCs w:val="28"/>
        </w:rPr>
        <w:t>33,9</w:t>
      </w:r>
      <w:r w:rsidRPr="001F38BE">
        <w:rPr>
          <w:rFonts w:ascii="Times New Roman" w:hAnsi="Times New Roman"/>
          <w:sz w:val="28"/>
          <w:szCs w:val="28"/>
        </w:rPr>
        <w:t>% (</w:t>
      </w:r>
      <w:r w:rsidR="00735286">
        <w:rPr>
          <w:rFonts w:ascii="Times New Roman" w:hAnsi="Times New Roman"/>
          <w:sz w:val="28"/>
          <w:szCs w:val="28"/>
        </w:rPr>
        <w:t>1127,0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D76B9E" w:rsidRPr="001F38BE" w:rsidRDefault="00D76B9E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735286">
        <w:rPr>
          <w:rFonts w:ascii="Times New Roman" w:hAnsi="Times New Roman"/>
          <w:sz w:val="28"/>
          <w:szCs w:val="28"/>
        </w:rPr>
        <w:t>23,6% (784,7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CD1B32">
        <w:rPr>
          <w:rFonts w:ascii="Times New Roman" w:hAnsi="Times New Roman"/>
          <w:sz w:val="28"/>
          <w:szCs w:val="28"/>
        </w:rPr>
        <w:t>23,4</w:t>
      </w:r>
      <w:r w:rsidRPr="001F38BE">
        <w:rPr>
          <w:rFonts w:ascii="Times New Roman" w:hAnsi="Times New Roman"/>
          <w:sz w:val="28"/>
          <w:szCs w:val="28"/>
        </w:rPr>
        <w:t>% (</w:t>
      </w:r>
      <w:r w:rsidR="00735286">
        <w:rPr>
          <w:rFonts w:ascii="Times New Roman" w:hAnsi="Times New Roman"/>
          <w:sz w:val="28"/>
          <w:szCs w:val="28"/>
        </w:rPr>
        <w:t>777,4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C82AF5">
        <w:rPr>
          <w:rFonts w:ascii="Times New Roman" w:hAnsi="Times New Roman"/>
          <w:sz w:val="28"/>
          <w:szCs w:val="28"/>
        </w:rPr>
        <w:t>1980,3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82AF5">
        <w:rPr>
          <w:rFonts w:ascii="Times New Roman" w:hAnsi="Times New Roman"/>
          <w:sz w:val="28"/>
          <w:szCs w:val="28"/>
        </w:rPr>
        <w:t>387,1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CD1B32">
        <w:rPr>
          <w:rFonts w:ascii="Times New Roman" w:hAnsi="Times New Roman"/>
          <w:sz w:val="28"/>
          <w:szCs w:val="28"/>
        </w:rPr>
        <w:t>9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C82AF5">
        <w:rPr>
          <w:rFonts w:ascii="Times New Roman" w:hAnsi="Times New Roman"/>
          <w:sz w:val="28"/>
          <w:szCs w:val="28"/>
        </w:rPr>
        <w:t xml:space="preserve">в I полугодии                 </w:t>
      </w:r>
      <w:r w:rsidR="00CD1B32">
        <w:rPr>
          <w:rFonts w:ascii="Times New Roman" w:hAnsi="Times New Roman"/>
          <w:sz w:val="28"/>
          <w:szCs w:val="28"/>
        </w:rPr>
        <w:t xml:space="preserve"> 2020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C82AF5">
        <w:rPr>
          <w:rFonts w:ascii="Times New Roman" w:hAnsi="Times New Roman"/>
          <w:sz w:val="28"/>
          <w:szCs w:val="28"/>
        </w:rPr>
        <w:t>59,6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CD1B32">
        <w:rPr>
          <w:rFonts w:ascii="Times New Roman" w:hAnsi="Times New Roman"/>
          <w:sz w:val="28"/>
          <w:szCs w:val="28"/>
        </w:rPr>
        <w:t xml:space="preserve"> на 2020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CD1B32">
        <w:rPr>
          <w:rFonts w:ascii="Times New Roman" w:hAnsi="Times New Roman"/>
          <w:sz w:val="28"/>
          <w:szCs w:val="28"/>
        </w:rPr>
        <w:t>22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B6A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D1B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2020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BA5">
        <w:rPr>
          <w:rFonts w:ascii="Times New Roman" w:eastAsia="Times New Roman" w:hAnsi="Times New Roman"/>
          <w:sz w:val="28"/>
          <w:szCs w:val="28"/>
          <w:lang w:eastAsia="ru-RU"/>
        </w:rPr>
        <w:t>3966,9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0C1BA5">
        <w:rPr>
          <w:rFonts w:ascii="Times New Roman" w:eastAsia="Times New Roman" w:hAnsi="Times New Roman"/>
          <w:sz w:val="28"/>
          <w:szCs w:val="28"/>
          <w:lang w:eastAsia="ru-RU"/>
        </w:rPr>
        <w:t>54,8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0C1BA5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полугодии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 5 муниципальных программ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1455,8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43,8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иципальных программ за I полугодие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мм за I полугодие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CD1B32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0C1BA5">
              <w:rPr>
                <w:rFonts w:ascii="Times New Roman" w:eastAsia="Times New Roman" w:hAnsi="Times New Roman"/>
                <w:szCs w:val="24"/>
                <w:lang w:eastAsia="ru-RU"/>
              </w:rPr>
              <w:t>олнено на 01.07</w:t>
            </w:r>
            <w:r w:rsidR="00CD1B32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36,7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50,1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63,2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CD1B3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47,4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CD1B3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CD1B3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B6A6E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6E" w:rsidRPr="00EF1D88" w:rsidRDefault="003B6A6E" w:rsidP="00DD1F54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Почепского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6E" w:rsidRPr="00EF1D88" w:rsidRDefault="003B6A6E" w:rsidP="00DD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1E23BD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3,6</w:t>
            </w: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полугодие </w:t>
      </w:r>
      <w:r w:rsidR="003B6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43550" cy="25336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C1BA5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полугодие </w:t>
      </w:r>
      <w:r w:rsidR="003B6A6E">
        <w:rPr>
          <w:rFonts w:ascii="Times New Roman" w:eastAsia="Times New Roman" w:hAnsi="Times New Roman"/>
          <w:sz w:val="24"/>
          <w:szCs w:val="28"/>
          <w:lang w:eastAsia="ru-RU"/>
        </w:rPr>
        <w:t>2020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зацию программ за I полугодие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бласти» – 77,4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36,7%, в I полугодии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0C1BA5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полугодия</w:t>
      </w:r>
      <w:r w:rsidR="00DB31DB">
        <w:rPr>
          <w:rFonts w:ascii="Times New Roman" w:hAnsi="Times New Roman"/>
          <w:sz w:val="28"/>
          <w:szCs w:val="28"/>
        </w:rPr>
        <w:t xml:space="preserve"> 2020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>кой области исполнен с профицитом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(превышение   поступивших доходов над произведенными расходами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4623,3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0C1BA5">
        <w:rPr>
          <w:rFonts w:ascii="Times New Roman" w:hAnsi="Times New Roman"/>
          <w:sz w:val="28"/>
          <w:szCs w:val="28"/>
        </w:rPr>
        <w:t>кого сельсовета за I полугодие</w:t>
      </w:r>
      <w:r w:rsidR="00DB31DB">
        <w:rPr>
          <w:rFonts w:ascii="Times New Roman" w:hAnsi="Times New Roman"/>
          <w:sz w:val="28"/>
          <w:szCs w:val="28"/>
        </w:rPr>
        <w:t xml:space="preserve"> 2020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года профицита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0C1BA5">
        <w:rPr>
          <w:rFonts w:ascii="Times New Roman" w:hAnsi="Times New Roman"/>
          <w:sz w:val="28"/>
          <w:szCs w:val="28"/>
        </w:rPr>
        <w:t xml:space="preserve">           4623,3</w:t>
      </w:r>
      <w:r w:rsidRPr="00BD4D1B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ток средств бюджета на 01.01.2020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DB31DB">
        <w:rPr>
          <w:rFonts w:ascii="Times New Roman" w:hAnsi="Times New Roman"/>
          <w:sz w:val="28"/>
          <w:szCs w:val="28"/>
        </w:rPr>
        <w:t>5043751,72</w:t>
      </w:r>
      <w:r w:rsidRPr="00A803F1">
        <w:rPr>
          <w:rFonts w:ascii="Times New Roman" w:hAnsi="Times New Roman"/>
          <w:sz w:val="28"/>
          <w:szCs w:val="28"/>
        </w:rPr>
        <w:t xml:space="preserve"> р</w:t>
      </w:r>
      <w:r w:rsidR="000C1BA5">
        <w:rPr>
          <w:rFonts w:ascii="Times New Roman" w:hAnsi="Times New Roman"/>
          <w:sz w:val="28"/>
          <w:szCs w:val="28"/>
        </w:rPr>
        <w:t>убля, по состоянию на 01.07</w:t>
      </w:r>
      <w:r w:rsidR="00DB31DB">
        <w:rPr>
          <w:rFonts w:ascii="Times New Roman" w:hAnsi="Times New Roman"/>
          <w:sz w:val="28"/>
          <w:szCs w:val="28"/>
        </w:rPr>
        <w:t xml:space="preserve">.2020 </w:t>
      </w:r>
      <w:r w:rsidRPr="00A803F1">
        <w:rPr>
          <w:rFonts w:ascii="Times New Roman" w:hAnsi="Times New Roman"/>
          <w:sz w:val="28"/>
          <w:szCs w:val="28"/>
        </w:rPr>
        <w:t xml:space="preserve">года остатки средств составили </w:t>
      </w:r>
      <w:r w:rsidR="000C1BA5">
        <w:rPr>
          <w:rFonts w:ascii="Times New Roman" w:hAnsi="Times New Roman"/>
          <w:sz w:val="28"/>
          <w:szCs w:val="28"/>
        </w:rPr>
        <w:t>9667034,85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E65C75">
        <w:rPr>
          <w:rFonts w:ascii="Times New Roman" w:hAnsi="Times New Roman"/>
          <w:sz w:val="28"/>
          <w:szCs w:val="28"/>
        </w:rPr>
        <w:t>4623283,13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E65C75">
        <w:rPr>
          <w:rFonts w:ascii="Times New Roman" w:hAnsi="Times New Roman"/>
          <w:sz w:val="28"/>
          <w:szCs w:val="28"/>
        </w:rPr>
        <w:t>9667034,85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>), остатки собстве</w:t>
      </w:r>
      <w:r w:rsidR="00DB31DB">
        <w:rPr>
          <w:rFonts w:ascii="Times New Roman" w:hAnsi="Times New Roman"/>
          <w:sz w:val="28"/>
          <w:szCs w:val="28"/>
        </w:rPr>
        <w:t xml:space="preserve">нных средств бюджета составляют </w:t>
      </w:r>
      <w:r w:rsidR="00E65C75">
        <w:rPr>
          <w:rFonts w:ascii="Times New Roman" w:hAnsi="Times New Roman"/>
          <w:sz w:val="28"/>
          <w:szCs w:val="28"/>
        </w:rPr>
        <w:t xml:space="preserve">-9 661 162,50 рублей ( в том числе 545282,62 рубля -акцизы на нефтепродукты) или 99,9 </w:t>
      </w:r>
      <w:r w:rsidRPr="00A803F1">
        <w:rPr>
          <w:rFonts w:ascii="Times New Roman" w:hAnsi="Times New Roman"/>
          <w:sz w:val="28"/>
          <w:szCs w:val="28"/>
        </w:rPr>
        <w:t>%</w:t>
      </w:r>
      <w:r w:rsidR="00E22E37">
        <w:rPr>
          <w:rFonts w:ascii="Times New Roman" w:hAnsi="Times New Roman"/>
          <w:sz w:val="28"/>
          <w:szCs w:val="28"/>
        </w:rPr>
        <w:t>. Средства областного бюджета -                   5872,35 рублей или 0,1%</w:t>
      </w: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Pr="00A803F1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3C7037">
        <w:rPr>
          <w:rFonts w:ascii="Times New Roman" w:hAnsi="Times New Roman"/>
          <w:sz w:val="28"/>
          <w:szCs w:val="28"/>
        </w:rPr>
        <w:t>ласти по состоянию на 01.0</w:t>
      </w:r>
      <w:r w:rsidR="003C7037" w:rsidRPr="003C7037">
        <w:rPr>
          <w:rFonts w:ascii="Times New Roman" w:hAnsi="Times New Roman"/>
          <w:sz w:val="28"/>
          <w:szCs w:val="28"/>
        </w:rPr>
        <w:t>7</w:t>
      </w:r>
      <w:r w:rsidR="00DB31DB">
        <w:rPr>
          <w:rFonts w:ascii="Times New Roman" w:hAnsi="Times New Roman"/>
          <w:sz w:val="28"/>
          <w:szCs w:val="28"/>
        </w:rPr>
        <w:t>.2020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>полне</w:t>
      </w:r>
      <w:r w:rsidR="003C7037">
        <w:rPr>
          <w:rFonts w:ascii="Times New Roman" w:hAnsi="Times New Roman"/>
          <w:sz w:val="28"/>
          <w:szCs w:val="28"/>
        </w:rPr>
        <w:t xml:space="preserve">н по доходам в сумме </w:t>
      </w:r>
      <w:r w:rsidR="003C7037" w:rsidRPr="003C7037">
        <w:rPr>
          <w:rFonts w:ascii="Times New Roman" w:hAnsi="Times New Roman"/>
          <w:sz w:val="28"/>
          <w:szCs w:val="28"/>
        </w:rPr>
        <w:t>7948</w:t>
      </w:r>
      <w:r w:rsidR="003C7037">
        <w:rPr>
          <w:rFonts w:ascii="Times New Roman" w:hAnsi="Times New Roman"/>
          <w:sz w:val="28"/>
          <w:szCs w:val="28"/>
        </w:rPr>
        <w:t>,0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C7037">
        <w:rPr>
          <w:rFonts w:ascii="Times New Roman" w:hAnsi="Times New Roman"/>
          <w:sz w:val="28"/>
          <w:szCs w:val="28"/>
        </w:rPr>
        <w:t>77,3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DB31DB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3C7037">
        <w:rPr>
          <w:rFonts w:ascii="Times New Roman" w:hAnsi="Times New Roman"/>
          <w:sz w:val="28"/>
          <w:szCs w:val="28"/>
        </w:rPr>
        <w:t xml:space="preserve">                  3324,7 тыс. рублей или 45,9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Профицит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3C7037">
        <w:rPr>
          <w:rFonts w:ascii="Times New Roman" w:hAnsi="Times New Roman"/>
          <w:sz w:val="28"/>
          <w:szCs w:val="28"/>
        </w:rPr>
        <w:t xml:space="preserve">юджета по итогам I полугодия </w:t>
      </w:r>
      <w:r w:rsidR="00DB31DB">
        <w:rPr>
          <w:rFonts w:ascii="Times New Roman" w:hAnsi="Times New Roman"/>
          <w:sz w:val="28"/>
          <w:szCs w:val="28"/>
        </w:rPr>
        <w:t xml:space="preserve"> 2020 года</w:t>
      </w:r>
      <w:r w:rsidR="003C7037">
        <w:rPr>
          <w:rFonts w:ascii="Times New Roman" w:hAnsi="Times New Roman"/>
          <w:sz w:val="28"/>
          <w:szCs w:val="28"/>
        </w:rPr>
        <w:t xml:space="preserve"> сложился в сумме 4623,3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3C7037">
        <w:rPr>
          <w:rFonts w:ascii="Times New Roman" w:hAnsi="Times New Roman"/>
          <w:sz w:val="28"/>
        </w:rPr>
        <w:t>урской области составляют 54,8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3C7037">
        <w:rPr>
          <w:rFonts w:ascii="Times New Roman" w:hAnsi="Times New Roman"/>
          <w:sz w:val="28"/>
        </w:rPr>
        <w:t>36,7</w:t>
      </w:r>
      <w:r>
        <w:rPr>
          <w:rFonts w:ascii="Times New Roman" w:hAnsi="Times New Roman"/>
          <w:sz w:val="28"/>
        </w:rPr>
        <w:t xml:space="preserve"> %, в</w:t>
      </w:r>
      <w:r w:rsidR="003C7037">
        <w:rPr>
          <w:rFonts w:ascii="Times New Roman" w:hAnsi="Times New Roman"/>
          <w:sz w:val="28"/>
        </w:rPr>
        <w:t xml:space="preserve">               I полугодии</w:t>
      </w:r>
      <w:r w:rsidR="00A52638">
        <w:rPr>
          <w:rFonts w:ascii="Times New Roman" w:hAnsi="Times New Roman"/>
          <w:sz w:val="28"/>
        </w:rPr>
        <w:t xml:space="preserve"> 2020 года из 8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3C7037">
        <w:rPr>
          <w:rFonts w:ascii="Times New Roman" w:hAnsi="Times New Roman"/>
          <w:sz w:val="28"/>
        </w:rPr>
        <w:t>альных программ не исполнялись 3</w:t>
      </w:r>
      <w:r w:rsidRPr="00945EF2">
        <w:rPr>
          <w:rFonts w:ascii="Times New Roman" w:hAnsi="Times New Roman"/>
          <w:sz w:val="28"/>
        </w:rPr>
        <w:t xml:space="preserve"> 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638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638" w:rsidRPr="00886FDA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ED" w:rsidRDefault="009D46ED" w:rsidP="00820C1C">
      <w:pPr>
        <w:spacing w:after="0" w:line="240" w:lineRule="auto"/>
      </w:pPr>
      <w:r>
        <w:separator/>
      </w:r>
    </w:p>
  </w:endnote>
  <w:endnote w:type="continuationSeparator" w:id="1">
    <w:p w:rsidR="009D46ED" w:rsidRDefault="009D46E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ED" w:rsidRDefault="009D46ED" w:rsidP="00820C1C">
      <w:pPr>
        <w:spacing w:after="0" w:line="240" w:lineRule="auto"/>
      </w:pPr>
      <w:r>
        <w:separator/>
      </w:r>
    </w:p>
  </w:footnote>
  <w:footnote w:type="continuationSeparator" w:id="1">
    <w:p w:rsidR="009D46ED" w:rsidRDefault="009D46E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C22EE" w:rsidRPr="00900C31" w:rsidRDefault="00CC22EE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3C7037">
          <w:rPr>
            <w:rFonts w:ascii="Times New Roman" w:hAnsi="Times New Roman"/>
            <w:noProof/>
          </w:rPr>
          <w:t>10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411C4"/>
    <w:rsid w:val="00041594"/>
    <w:rsid w:val="000524F6"/>
    <w:rsid w:val="000529FA"/>
    <w:rsid w:val="00056E1E"/>
    <w:rsid w:val="00057239"/>
    <w:rsid w:val="00060550"/>
    <w:rsid w:val="000624A2"/>
    <w:rsid w:val="0006384B"/>
    <w:rsid w:val="00063D2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1BA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910"/>
    <w:rsid w:val="001604A8"/>
    <w:rsid w:val="00165A21"/>
    <w:rsid w:val="0017140D"/>
    <w:rsid w:val="0017281D"/>
    <w:rsid w:val="00181FE8"/>
    <w:rsid w:val="00184233"/>
    <w:rsid w:val="00184F18"/>
    <w:rsid w:val="00185CF7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B6A6E"/>
    <w:rsid w:val="003C07E6"/>
    <w:rsid w:val="003C4BF2"/>
    <w:rsid w:val="003C7037"/>
    <w:rsid w:val="003C765F"/>
    <w:rsid w:val="003D1D93"/>
    <w:rsid w:val="003D568A"/>
    <w:rsid w:val="003D659B"/>
    <w:rsid w:val="003D6D2E"/>
    <w:rsid w:val="003E2471"/>
    <w:rsid w:val="003E314F"/>
    <w:rsid w:val="003E42FA"/>
    <w:rsid w:val="003E50EB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3227"/>
    <w:rsid w:val="0043326C"/>
    <w:rsid w:val="00434210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87E39"/>
    <w:rsid w:val="00490718"/>
    <w:rsid w:val="00494E98"/>
    <w:rsid w:val="00494EFC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23456"/>
    <w:rsid w:val="005235EC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06A93"/>
    <w:rsid w:val="006142D7"/>
    <w:rsid w:val="00620147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0C8E"/>
    <w:rsid w:val="00732FE9"/>
    <w:rsid w:val="007341D1"/>
    <w:rsid w:val="00735286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5D63"/>
    <w:rsid w:val="007F726F"/>
    <w:rsid w:val="00800C04"/>
    <w:rsid w:val="00802D7E"/>
    <w:rsid w:val="00802DA6"/>
    <w:rsid w:val="008038E1"/>
    <w:rsid w:val="0081009E"/>
    <w:rsid w:val="00812CC2"/>
    <w:rsid w:val="00812EF6"/>
    <w:rsid w:val="00814A52"/>
    <w:rsid w:val="00820A9E"/>
    <w:rsid w:val="00820C1C"/>
    <w:rsid w:val="00820C42"/>
    <w:rsid w:val="0082139C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6FDA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209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6ED"/>
    <w:rsid w:val="009D4765"/>
    <w:rsid w:val="009E2716"/>
    <w:rsid w:val="009E5F57"/>
    <w:rsid w:val="009E6493"/>
    <w:rsid w:val="009F108A"/>
    <w:rsid w:val="009F53D7"/>
    <w:rsid w:val="009F5839"/>
    <w:rsid w:val="009F7511"/>
    <w:rsid w:val="009F7C38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25624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850E5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193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52B8"/>
    <w:rsid w:val="00BA60E3"/>
    <w:rsid w:val="00BB3ED2"/>
    <w:rsid w:val="00BB71F6"/>
    <w:rsid w:val="00BC01DF"/>
    <w:rsid w:val="00BC04B8"/>
    <w:rsid w:val="00BC3BFF"/>
    <w:rsid w:val="00BC453F"/>
    <w:rsid w:val="00BC7D72"/>
    <w:rsid w:val="00BD2312"/>
    <w:rsid w:val="00BD4D1B"/>
    <w:rsid w:val="00BD6DA4"/>
    <w:rsid w:val="00BE00E4"/>
    <w:rsid w:val="00BE2325"/>
    <w:rsid w:val="00BE2486"/>
    <w:rsid w:val="00BE5183"/>
    <w:rsid w:val="00BE51A1"/>
    <w:rsid w:val="00BE7B90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8287A"/>
    <w:rsid w:val="00C82AF5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D90"/>
    <w:rsid w:val="00CA3F6C"/>
    <w:rsid w:val="00CA5735"/>
    <w:rsid w:val="00CB66E5"/>
    <w:rsid w:val="00CC22EE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9F"/>
    <w:rsid w:val="00D9496C"/>
    <w:rsid w:val="00D96230"/>
    <w:rsid w:val="00D966C0"/>
    <w:rsid w:val="00DA0A18"/>
    <w:rsid w:val="00DA3403"/>
    <w:rsid w:val="00DA4418"/>
    <w:rsid w:val="00DA45C0"/>
    <w:rsid w:val="00DA4924"/>
    <w:rsid w:val="00DB31DB"/>
    <w:rsid w:val="00DB668C"/>
    <w:rsid w:val="00DC3D5E"/>
    <w:rsid w:val="00DC5161"/>
    <w:rsid w:val="00DC57CC"/>
    <w:rsid w:val="00DC5F98"/>
    <w:rsid w:val="00DC648C"/>
    <w:rsid w:val="00DD1F54"/>
    <w:rsid w:val="00DD32B0"/>
    <w:rsid w:val="00DD6B96"/>
    <w:rsid w:val="00DD7D70"/>
    <w:rsid w:val="00DE0ABA"/>
    <w:rsid w:val="00DE1E9D"/>
    <w:rsid w:val="00DF3941"/>
    <w:rsid w:val="00DF47F5"/>
    <w:rsid w:val="00DF6605"/>
    <w:rsid w:val="00E014B6"/>
    <w:rsid w:val="00E02FC1"/>
    <w:rsid w:val="00E06F19"/>
    <w:rsid w:val="00E10DBB"/>
    <w:rsid w:val="00E122DA"/>
    <w:rsid w:val="00E16779"/>
    <w:rsid w:val="00E16943"/>
    <w:rsid w:val="00E21A54"/>
    <w:rsid w:val="00E22E37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5C75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12A8"/>
    <w:rsid w:val="00EB2B77"/>
    <w:rsid w:val="00EB4C83"/>
    <w:rsid w:val="00EB7262"/>
    <w:rsid w:val="00EB79A5"/>
    <w:rsid w:val="00EC70AC"/>
    <w:rsid w:val="00ED6672"/>
    <w:rsid w:val="00ED69F2"/>
    <w:rsid w:val="00EE4047"/>
    <w:rsid w:val="00EE4067"/>
    <w:rsid w:val="00EE5708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E10A5"/>
    <w:rsid w:val="00FE2D20"/>
    <w:rsid w:val="00FE3E79"/>
    <w:rsid w:val="00FE3F22"/>
    <w:rsid w:val="00FE452B"/>
    <w:rsid w:val="00FE4FE2"/>
    <w:rsid w:val="00FF10CA"/>
    <w:rsid w:val="00FF174B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982E-2"/>
          <c:y val="0.14913010873640861"/>
          <c:w val="0.84496185476815644"/>
          <c:h val="0.64002488325323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099"/>
                  <c:y val="-0.109266009580970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9E-2"/>
                  <c:y val="8.93301380805663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89.5</c:v>
                </c:pt>
                <c:pt idx="1">
                  <c:v>10.5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93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29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018691106234671"/>
                  <c:y val="-0.2321519015144027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1.7</c:v>
                </c:pt>
                <c:pt idx="1">
                  <c:v>98.3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68E-2"/>
          <c:y val="0.77228875167582733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733E-2"/>
          <c:y val="0.1889093337017097"/>
          <c:w val="0.84300659807409883"/>
          <c:h val="0.5440146263768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352507463283906E-3"/>
                  <c:y val="-3.3857187604635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370810500192273E-2"/>
                  <c:y val="2.74601629852449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242843145356465E-3"/>
                  <c:y val="-4.270984994800178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24.4</c:v>
                </c:pt>
                <c:pt idx="1">
                  <c:v>4.8</c:v>
                </c:pt>
                <c:pt idx="2">
                  <c:v>36.5</c:v>
                </c:pt>
                <c:pt idx="3">
                  <c:v>3.6</c:v>
                </c:pt>
                <c:pt idx="4">
                  <c:v>30.7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63084290037E-2"/>
          <c:y val="0.82620472440944881"/>
          <c:w val="0.98660257687013386"/>
          <c:h val="0.172851582231466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111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0502"Жилищно-коммунальное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9"/>
                <c:pt idx="0">
                  <c:v>9.1</c:v>
                </c:pt>
                <c:pt idx="1">
                  <c:v>23.6</c:v>
                </c:pt>
                <c:pt idx="2">
                  <c:v>2.1</c:v>
                </c:pt>
                <c:pt idx="3">
                  <c:v>23.4</c:v>
                </c:pt>
                <c:pt idx="4">
                  <c:v>1.2</c:v>
                </c:pt>
                <c:pt idx="5">
                  <c:v>0.9</c:v>
                </c:pt>
                <c:pt idx="6">
                  <c:v>0.1</c:v>
                </c:pt>
                <c:pt idx="7">
                  <c:v>33.9</c:v>
                </c:pt>
                <c:pt idx="8">
                  <c:v>5.7</c:v>
                </c:pt>
              </c:numCache>
            </c:numRef>
          </c:val>
        </c:ser>
        <c:gapWidth val="100"/>
        <c:axId val="151502848"/>
        <c:axId val="151505536"/>
      </c:barChart>
      <c:catAx>
        <c:axId val="1515028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05536"/>
        <c:crosses val="autoZero"/>
        <c:auto val="1"/>
        <c:lblAlgn val="ctr"/>
        <c:lblOffset val="100"/>
      </c:catAx>
      <c:valAx>
        <c:axId val="151505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0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46E-2"/>
          <c:y val="0.15292284286918512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210173981807592E-2"/>
                  <c:y val="5.01021785457121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61353306446449E-2"/>
                  <c:y val="-1.48235201943041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548215009709145E-2"/>
                  <c:y val="-1.2218957704913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"Комплексное развите сель. территорий""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77.400000000000006</c:v>
                </c:pt>
                <c:pt idx="1">
                  <c:v>13</c:v>
                </c:pt>
                <c:pt idx="2">
                  <c:v>2.1</c:v>
                </c:pt>
                <c:pt idx="3">
                  <c:v>7.5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1954756960862925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3D9-75F1-4115-B871-0EC3F7E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12</cp:revision>
  <cp:lastPrinted>2019-04-24T10:44:00Z</cp:lastPrinted>
  <dcterms:created xsi:type="dcterms:W3CDTF">2020-07-29T06:43:00Z</dcterms:created>
  <dcterms:modified xsi:type="dcterms:W3CDTF">2020-07-29T10:18:00Z</dcterms:modified>
</cp:coreProperties>
</file>